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1DC34" w14:textId="77777777" w:rsidR="000A7851" w:rsidRDefault="000A7851" w:rsidP="00A15399">
      <w:pPr>
        <w:contextualSpacing w:val="0"/>
        <w:rPr>
          <w:sz w:val="20"/>
          <w:szCs w:val="20"/>
        </w:rPr>
      </w:pPr>
    </w:p>
    <w:p w14:paraId="3DF9A184" w14:textId="77777777" w:rsidR="000A7851" w:rsidRDefault="000A7851">
      <w:pPr>
        <w:ind w:left="2160" w:firstLine="720"/>
        <w:contextualSpacing w:val="0"/>
        <w:rPr>
          <w:sz w:val="20"/>
          <w:szCs w:val="20"/>
        </w:rPr>
      </w:pPr>
    </w:p>
    <w:p w14:paraId="2CB60AB6" w14:textId="77777777" w:rsidR="000A7851" w:rsidRDefault="000A7851">
      <w:pPr>
        <w:ind w:left="2160" w:firstLine="720"/>
        <w:contextualSpacing w:val="0"/>
        <w:rPr>
          <w:sz w:val="20"/>
          <w:szCs w:val="20"/>
        </w:rPr>
      </w:pPr>
    </w:p>
    <w:p w14:paraId="5EC5C613" w14:textId="77777777" w:rsidR="000A7851" w:rsidRDefault="00A15399">
      <w:pPr>
        <w:contextualSpacing w:val="0"/>
        <w:rPr>
          <w:sz w:val="40"/>
          <w:szCs w:val="40"/>
        </w:rPr>
      </w:pPr>
      <w:r>
        <w:rPr>
          <w:sz w:val="24"/>
          <w:szCs w:val="24"/>
        </w:rPr>
        <w:t xml:space="preserve"> </w:t>
      </w:r>
      <w:r>
        <w:rPr>
          <w:sz w:val="40"/>
          <w:szCs w:val="40"/>
        </w:rPr>
        <w:t xml:space="preserve"> </w:t>
      </w:r>
    </w:p>
    <w:p w14:paraId="644CBE90" w14:textId="77777777" w:rsidR="000A7851" w:rsidRDefault="00A15399">
      <w:pPr>
        <w:contextualSpacing w:val="0"/>
        <w:jc w:val="center"/>
        <w:rPr>
          <w:sz w:val="40"/>
          <w:szCs w:val="40"/>
        </w:rPr>
      </w:pPr>
      <w:r>
        <w:rPr>
          <w:sz w:val="40"/>
          <w:szCs w:val="40"/>
        </w:rPr>
        <w:t xml:space="preserve"> </w:t>
      </w:r>
    </w:p>
    <w:p w14:paraId="6F377739" w14:textId="77777777" w:rsidR="000A7851" w:rsidRDefault="000A7851">
      <w:pPr>
        <w:contextualSpacing w:val="0"/>
        <w:jc w:val="right"/>
        <w:rPr>
          <w:sz w:val="26"/>
          <w:szCs w:val="26"/>
        </w:rPr>
      </w:pPr>
    </w:p>
    <w:p w14:paraId="3DE5A88A" w14:textId="77777777" w:rsidR="000A7851" w:rsidRDefault="000A7851">
      <w:pPr>
        <w:contextualSpacing w:val="0"/>
        <w:rPr>
          <w:sz w:val="40"/>
          <w:szCs w:val="40"/>
        </w:rPr>
      </w:pPr>
    </w:p>
    <w:p w14:paraId="2E7F8017" w14:textId="77777777" w:rsidR="000A7851" w:rsidRDefault="000A7851">
      <w:pPr>
        <w:spacing w:line="216" w:lineRule="auto"/>
        <w:contextualSpacing w:val="0"/>
        <w:rPr>
          <w:i/>
          <w:sz w:val="20"/>
          <w:szCs w:val="20"/>
          <w:highlight w:val="green"/>
        </w:rPr>
      </w:pPr>
    </w:p>
    <w:p w14:paraId="6C61B08B" w14:textId="77777777" w:rsidR="000A7851" w:rsidRDefault="00A15399">
      <w:pPr>
        <w:contextualSpacing w:val="0"/>
        <w:jc w:val="center"/>
        <w:rPr>
          <w:sz w:val="130"/>
          <w:szCs w:val="130"/>
        </w:rPr>
      </w:pPr>
      <w:r>
        <w:rPr>
          <w:sz w:val="130"/>
          <w:szCs w:val="130"/>
        </w:rPr>
        <w:t>Make a copy of the following pages for each Thespian Delegate:</w:t>
      </w:r>
    </w:p>
    <w:p w14:paraId="7ABEBB8E" w14:textId="77777777" w:rsidR="000A7851" w:rsidRDefault="00A15399">
      <w:pPr>
        <w:contextualSpacing w:val="0"/>
        <w:rPr>
          <w:sz w:val="24"/>
          <w:szCs w:val="24"/>
        </w:rPr>
      </w:pPr>
      <w:r>
        <w:rPr>
          <w:sz w:val="40"/>
          <w:szCs w:val="40"/>
        </w:rPr>
        <w:t xml:space="preserve"> </w:t>
      </w:r>
    </w:p>
    <w:p w14:paraId="022E288E" w14:textId="77777777" w:rsidR="000A7851" w:rsidRDefault="000A7851">
      <w:pPr>
        <w:contextualSpacing w:val="0"/>
        <w:jc w:val="center"/>
        <w:rPr>
          <w:sz w:val="38"/>
          <w:szCs w:val="38"/>
        </w:rPr>
      </w:pPr>
    </w:p>
    <w:p w14:paraId="3FD68DB4" w14:textId="77777777" w:rsidR="000A7851" w:rsidRDefault="000A7851">
      <w:pPr>
        <w:contextualSpacing w:val="0"/>
        <w:jc w:val="center"/>
        <w:rPr>
          <w:sz w:val="38"/>
          <w:szCs w:val="38"/>
        </w:rPr>
      </w:pPr>
    </w:p>
    <w:p w14:paraId="2506FC20" w14:textId="77777777" w:rsidR="000A7851" w:rsidRDefault="000A7851">
      <w:pPr>
        <w:contextualSpacing w:val="0"/>
        <w:jc w:val="center"/>
        <w:rPr>
          <w:sz w:val="38"/>
          <w:szCs w:val="38"/>
        </w:rPr>
      </w:pPr>
    </w:p>
    <w:p w14:paraId="180317EB" w14:textId="77777777" w:rsidR="000A7851" w:rsidRDefault="000A7851">
      <w:pPr>
        <w:contextualSpacing w:val="0"/>
        <w:jc w:val="center"/>
        <w:rPr>
          <w:sz w:val="38"/>
          <w:szCs w:val="38"/>
        </w:rPr>
      </w:pPr>
    </w:p>
    <w:p w14:paraId="49B94001" w14:textId="77777777" w:rsidR="000A7851" w:rsidRDefault="000A7851">
      <w:pPr>
        <w:contextualSpacing w:val="0"/>
        <w:jc w:val="center"/>
        <w:rPr>
          <w:sz w:val="38"/>
          <w:szCs w:val="38"/>
        </w:rPr>
      </w:pPr>
    </w:p>
    <w:p w14:paraId="62D93197" w14:textId="77777777" w:rsidR="00A15399" w:rsidRDefault="00A15399">
      <w:pPr>
        <w:contextualSpacing w:val="0"/>
        <w:jc w:val="center"/>
        <w:rPr>
          <w:sz w:val="38"/>
          <w:szCs w:val="38"/>
        </w:rPr>
      </w:pPr>
    </w:p>
    <w:p w14:paraId="415055C8" w14:textId="77777777" w:rsidR="00A15399" w:rsidRDefault="00A15399">
      <w:pPr>
        <w:contextualSpacing w:val="0"/>
        <w:jc w:val="center"/>
        <w:rPr>
          <w:sz w:val="38"/>
          <w:szCs w:val="38"/>
        </w:rPr>
      </w:pPr>
    </w:p>
    <w:p w14:paraId="41F7B106" w14:textId="77777777" w:rsidR="00A15399" w:rsidRDefault="00A15399">
      <w:pPr>
        <w:contextualSpacing w:val="0"/>
        <w:jc w:val="center"/>
        <w:rPr>
          <w:sz w:val="38"/>
          <w:szCs w:val="38"/>
        </w:rPr>
      </w:pPr>
    </w:p>
    <w:p w14:paraId="564F0513" w14:textId="77777777" w:rsidR="00A15399" w:rsidRDefault="00A15399">
      <w:pPr>
        <w:contextualSpacing w:val="0"/>
        <w:jc w:val="center"/>
        <w:rPr>
          <w:sz w:val="38"/>
          <w:szCs w:val="38"/>
        </w:rPr>
      </w:pPr>
    </w:p>
    <w:p w14:paraId="30829833" w14:textId="77777777" w:rsidR="00A15399" w:rsidRDefault="00A15399">
      <w:pPr>
        <w:contextualSpacing w:val="0"/>
        <w:jc w:val="center"/>
        <w:rPr>
          <w:sz w:val="38"/>
          <w:szCs w:val="38"/>
        </w:rPr>
      </w:pPr>
    </w:p>
    <w:p w14:paraId="1D159E64" w14:textId="77777777" w:rsidR="000A7851" w:rsidRDefault="000A7851">
      <w:pPr>
        <w:contextualSpacing w:val="0"/>
        <w:jc w:val="center"/>
        <w:rPr>
          <w:sz w:val="38"/>
          <w:szCs w:val="38"/>
        </w:rPr>
      </w:pPr>
    </w:p>
    <w:p w14:paraId="616A2F34" w14:textId="77777777" w:rsidR="000A7851" w:rsidRDefault="000A7851">
      <w:pPr>
        <w:contextualSpacing w:val="0"/>
        <w:jc w:val="center"/>
        <w:rPr>
          <w:sz w:val="38"/>
          <w:szCs w:val="38"/>
        </w:rPr>
      </w:pPr>
    </w:p>
    <w:p w14:paraId="41A1C5AB" w14:textId="77777777" w:rsidR="000A7851" w:rsidRDefault="000A7851">
      <w:pPr>
        <w:contextualSpacing w:val="0"/>
        <w:jc w:val="center"/>
        <w:rPr>
          <w:sz w:val="38"/>
          <w:szCs w:val="38"/>
        </w:rPr>
      </w:pPr>
    </w:p>
    <w:p w14:paraId="7628FA8C" w14:textId="77777777" w:rsidR="000A7851" w:rsidRDefault="000A7851">
      <w:pPr>
        <w:contextualSpacing w:val="0"/>
        <w:jc w:val="center"/>
        <w:rPr>
          <w:sz w:val="38"/>
          <w:szCs w:val="38"/>
        </w:rPr>
      </w:pPr>
    </w:p>
    <w:p w14:paraId="1D20CD5D" w14:textId="77777777" w:rsidR="000A7851" w:rsidRDefault="00A15399">
      <w:pPr>
        <w:contextualSpacing w:val="0"/>
        <w:rPr>
          <w:sz w:val="24"/>
          <w:szCs w:val="24"/>
        </w:rPr>
      </w:pPr>
      <w:r>
        <w:rPr>
          <w:sz w:val="24"/>
          <w:szCs w:val="24"/>
        </w:rPr>
        <w:lastRenderedPageBreak/>
        <w:t>Date</w:t>
      </w:r>
    </w:p>
    <w:p w14:paraId="0E73300C" w14:textId="77777777" w:rsidR="000A7851" w:rsidRDefault="00A15399">
      <w:pPr>
        <w:contextualSpacing w:val="0"/>
        <w:rPr>
          <w:sz w:val="24"/>
          <w:szCs w:val="24"/>
        </w:rPr>
      </w:pPr>
      <w:r>
        <w:rPr>
          <w:sz w:val="24"/>
          <w:szCs w:val="24"/>
        </w:rPr>
        <w:t xml:space="preserve"> </w:t>
      </w:r>
    </w:p>
    <w:p w14:paraId="7406E5DE" w14:textId="77777777" w:rsidR="000A7851" w:rsidRDefault="00A15399">
      <w:pPr>
        <w:contextualSpacing w:val="0"/>
        <w:rPr>
          <w:sz w:val="24"/>
          <w:szCs w:val="24"/>
        </w:rPr>
      </w:pPr>
      <w:r>
        <w:rPr>
          <w:sz w:val="24"/>
          <w:szCs w:val="24"/>
        </w:rPr>
        <w:t>Dear Thespians,</w:t>
      </w:r>
    </w:p>
    <w:p w14:paraId="47AD679D" w14:textId="77777777" w:rsidR="000A7851" w:rsidRDefault="00A15399">
      <w:pPr>
        <w:contextualSpacing w:val="0"/>
        <w:rPr>
          <w:sz w:val="24"/>
          <w:szCs w:val="24"/>
        </w:rPr>
      </w:pPr>
      <w:r>
        <w:rPr>
          <w:sz w:val="24"/>
          <w:szCs w:val="24"/>
        </w:rPr>
        <w:t xml:space="preserve"> </w:t>
      </w:r>
    </w:p>
    <w:p w14:paraId="626CD683" w14:textId="42250259" w:rsidR="000A7851" w:rsidRDefault="00A15399">
      <w:pPr>
        <w:contextualSpacing w:val="0"/>
        <w:rPr>
          <w:sz w:val="24"/>
          <w:szCs w:val="24"/>
        </w:rPr>
      </w:pPr>
      <w:r>
        <w:rPr>
          <w:sz w:val="24"/>
          <w:szCs w:val="24"/>
        </w:rPr>
        <w:t xml:space="preserve">We will be attending Texas Thespian State Festival in Grapevine on November </w:t>
      </w:r>
      <w:r w:rsidR="005F0606">
        <w:rPr>
          <w:sz w:val="24"/>
          <w:szCs w:val="24"/>
        </w:rPr>
        <w:t>21-23, 2019</w:t>
      </w:r>
      <w:r>
        <w:rPr>
          <w:sz w:val="24"/>
          <w:szCs w:val="24"/>
        </w:rPr>
        <w:t>. The Festival will be held at the Gaylord Texan Resort Hotel &amp; Convention Center.</w:t>
      </w:r>
    </w:p>
    <w:p w14:paraId="046E4FB0" w14:textId="77777777" w:rsidR="000A7851" w:rsidRDefault="00A15399">
      <w:pPr>
        <w:contextualSpacing w:val="0"/>
        <w:rPr>
          <w:sz w:val="24"/>
          <w:szCs w:val="24"/>
        </w:rPr>
      </w:pPr>
      <w:r>
        <w:rPr>
          <w:sz w:val="24"/>
          <w:szCs w:val="24"/>
        </w:rPr>
        <w:t xml:space="preserve"> </w:t>
      </w:r>
    </w:p>
    <w:p w14:paraId="16F3BC3A" w14:textId="17DD5909" w:rsidR="000A7851" w:rsidRDefault="00A15399">
      <w:pPr>
        <w:contextualSpacing w:val="0"/>
        <w:rPr>
          <w:b/>
          <w:sz w:val="24"/>
          <w:szCs w:val="24"/>
          <w:u w:val="single"/>
        </w:rPr>
      </w:pPr>
      <w:r>
        <w:rPr>
          <w:sz w:val="24"/>
          <w:szCs w:val="24"/>
        </w:rPr>
        <w:t>The cost for the Festival will be approximately $</w:t>
      </w:r>
      <w:r>
        <w:rPr>
          <w:sz w:val="24"/>
          <w:szCs w:val="24"/>
          <w:u w:val="single"/>
        </w:rPr>
        <w:t>360.00</w:t>
      </w:r>
      <w:r>
        <w:rPr>
          <w:sz w:val="24"/>
          <w:szCs w:val="24"/>
        </w:rPr>
        <w:t xml:space="preserve"> (Change this as necessary for your troupe.) Please fill out the attached </w:t>
      </w:r>
      <w:r>
        <w:rPr>
          <w:b/>
          <w:sz w:val="24"/>
          <w:szCs w:val="24"/>
        </w:rPr>
        <w:t>Registration Form</w:t>
      </w:r>
      <w:r>
        <w:rPr>
          <w:sz w:val="24"/>
          <w:szCs w:val="24"/>
        </w:rPr>
        <w:t xml:space="preserve"> and </w:t>
      </w:r>
      <w:r>
        <w:rPr>
          <w:b/>
          <w:sz w:val="24"/>
          <w:szCs w:val="24"/>
          <w:highlight w:val="white"/>
        </w:rPr>
        <w:t>Consent &amp; Acceptance Form</w:t>
      </w:r>
      <w:r>
        <w:rPr>
          <w:sz w:val="24"/>
          <w:szCs w:val="24"/>
        </w:rPr>
        <w:t xml:space="preserve"> and return with parent/guardian signatures by</w:t>
      </w:r>
      <w:r>
        <w:rPr>
          <w:b/>
          <w:sz w:val="24"/>
          <w:szCs w:val="24"/>
          <w:u w:val="single"/>
        </w:rPr>
        <w:t xml:space="preserve"> October 1, 201</w:t>
      </w:r>
      <w:r w:rsidR="005F0606">
        <w:rPr>
          <w:b/>
          <w:sz w:val="24"/>
          <w:szCs w:val="24"/>
          <w:u w:val="single"/>
        </w:rPr>
        <w:t>9</w:t>
      </w:r>
      <w:r>
        <w:rPr>
          <w:b/>
          <w:sz w:val="24"/>
          <w:szCs w:val="24"/>
          <w:u w:val="single"/>
        </w:rPr>
        <w:t>.</w:t>
      </w:r>
    </w:p>
    <w:p w14:paraId="1F88B3C5" w14:textId="77777777" w:rsidR="000A7851" w:rsidRDefault="00A15399">
      <w:pPr>
        <w:contextualSpacing w:val="0"/>
        <w:rPr>
          <w:sz w:val="24"/>
          <w:szCs w:val="24"/>
        </w:rPr>
      </w:pPr>
      <w:r>
        <w:rPr>
          <w:sz w:val="24"/>
          <w:szCs w:val="24"/>
        </w:rPr>
        <w:t xml:space="preserve"> </w:t>
      </w:r>
    </w:p>
    <w:p w14:paraId="5A6556F8" w14:textId="77777777" w:rsidR="000A7851" w:rsidRDefault="00A15399">
      <w:pPr>
        <w:contextualSpacing w:val="0"/>
        <w:rPr>
          <w:sz w:val="24"/>
          <w:szCs w:val="24"/>
        </w:rPr>
      </w:pPr>
      <w:r>
        <w:rPr>
          <w:b/>
          <w:sz w:val="28"/>
          <w:szCs w:val="28"/>
        </w:rPr>
        <w:t>Participation at Festival is mandatory.</w:t>
      </w:r>
      <w:r>
        <w:rPr>
          <w:sz w:val="24"/>
          <w:szCs w:val="24"/>
        </w:rPr>
        <w:t xml:space="preserve"> </w:t>
      </w:r>
      <w:r>
        <w:rPr>
          <w:sz w:val="24"/>
          <w:szCs w:val="24"/>
          <w:u w:val="single"/>
        </w:rPr>
        <w:t>Your badge will be pulled</w:t>
      </w:r>
      <w:r>
        <w:rPr>
          <w:sz w:val="24"/>
          <w:szCs w:val="24"/>
        </w:rPr>
        <w:t xml:space="preserve"> if you are found loitering, hanging out, sleeping in the hallways, sitting around, and/or not involved in a workshop or performance. If your badge is pulled, you and I will have to go before the Chapter Director. If we </w:t>
      </w:r>
      <w:proofErr w:type="gramStart"/>
      <w:r>
        <w:rPr>
          <w:sz w:val="24"/>
          <w:szCs w:val="24"/>
        </w:rPr>
        <w:t>have to</w:t>
      </w:r>
      <w:proofErr w:type="gramEnd"/>
      <w:r>
        <w:rPr>
          <w:sz w:val="24"/>
          <w:szCs w:val="24"/>
        </w:rPr>
        <w:t xml:space="preserve"> meet with the Chapter Director, we run the risk of not being allowed to attend Festival next year. Please read and follow all the rules! And realize that if you go to Festival, that this is a time for you to </w:t>
      </w:r>
      <w:r>
        <w:rPr>
          <w:sz w:val="24"/>
          <w:szCs w:val="24"/>
          <w:u w:val="single"/>
        </w:rPr>
        <w:t>learn</w:t>
      </w:r>
      <w:r>
        <w:rPr>
          <w:sz w:val="24"/>
          <w:szCs w:val="24"/>
        </w:rPr>
        <w:t xml:space="preserve"> everything you possibly can!</w:t>
      </w:r>
    </w:p>
    <w:p w14:paraId="7CC65017" w14:textId="77777777" w:rsidR="000A7851" w:rsidRDefault="000A7851">
      <w:pPr>
        <w:contextualSpacing w:val="0"/>
        <w:rPr>
          <w:sz w:val="24"/>
          <w:szCs w:val="24"/>
        </w:rPr>
      </w:pPr>
    </w:p>
    <w:p w14:paraId="5EFB870D" w14:textId="77777777" w:rsidR="000A7851" w:rsidRDefault="00A15399">
      <w:pPr>
        <w:contextualSpacing w:val="0"/>
        <w:rPr>
          <w:sz w:val="24"/>
          <w:szCs w:val="24"/>
        </w:rPr>
      </w:pPr>
      <w:r>
        <w:rPr>
          <w:sz w:val="24"/>
          <w:szCs w:val="24"/>
        </w:rPr>
        <w:t>As a member of our troupe, I expect the following from you:</w:t>
      </w:r>
    </w:p>
    <w:p w14:paraId="7278F1EF" w14:textId="77777777" w:rsidR="000A7851" w:rsidRDefault="00A15399">
      <w:pPr>
        <w:numPr>
          <w:ilvl w:val="0"/>
          <w:numId w:val="1"/>
        </w:numPr>
        <w:ind w:hanging="360"/>
      </w:pPr>
      <w:r>
        <w:t xml:space="preserve"> You will represent our school as an </w:t>
      </w:r>
      <w:r>
        <w:rPr>
          <w:b/>
          <w:u w:val="single"/>
        </w:rPr>
        <w:t xml:space="preserve">outstanding </w:t>
      </w:r>
      <w:r>
        <w:t>Thespian!</w:t>
      </w:r>
    </w:p>
    <w:p w14:paraId="24E65377" w14:textId="21AD75AE" w:rsidR="000A7851" w:rsidRDefault="00A15399">
      <w:pPr>
        <w:numPr>
          <w:ilvl w:val="0"/>
          <w:numId w:val="1"/>
        </w:numPr>
        <w:ind w:hanging="360"/>
      </w:pPr>
      <w:r>
        <w:t xml:space="preserve"> You will fold your </w:t>
      </w:r>
      <w:r>
        <w:rPr>
          <w:sz w:val="24"/>
          <w:szCs w:val="24"/>
          <w:highlight w:val="white"/>
        </w:rPr>
        <w:t>Consent &amp; Acceptance Form</w:t>
      </w:r>
      <w:r>
        <w:t xml:space="preserve"> and place it behind your name tag</w:t>
      </w:r>
    </w:p>
    <w:p w14:paraId="331CB69A" w14:textId="77777777" w:rsidR="000A7851" w:rsidRDefault="00A15399">
      <w:pPr>
        <w:numPr>
          <w:ilvl w:val="0"/>
          <w:numId w:val="1"/>
        </w:numPr>
        <w:ind w:hanging="360"/>
      </w:pPr>
      <w:r>
        <w:t xml:space="preserve"> You </w:t>
      </w:r>
      <w:proofErr w:type="gramStart"/>
      <w:r>
        <w:t xml:space="preserve">will wear your nametag </w:t>
      </w:r>
      <w:r>
        <w:rPr>
          <w:b/>
          <w:u w:val="single"/>
        </w:rPr>
        <w:t>above the waist</w:t>
      </w:r>
      <w:r>
        <w:t xml:space="preserve"> at all times</w:t>
      </w:r>
      <w:proofErr w:type="gramEnd"/>
      <w:r>
        <w:t>!</w:t>
      </w:r>
    </w:p>
    <w:p w14:paraId="6F95F886" w14:textId="77777777" w:rsidR="000A7851" w:rsidRDefault="00A15399">
      <w:pPr>
        <w:numPr>
          <w:ilvl w:val="0"/>
          <w:numId w:val="1"/>
        </w:numPr>
        <w:ind w:hanging="360"/>
      </w:pPr>
      <w:r>
        <w:t xml:space="preserve"> You will be respectful to </w:t>
      </w:r>
      <w:r>
        <w:rPr>
          <w:u w:val="single"/>
        </w:rPr>
        <w:t>all</w:t>
      </w:r>
      <w:r>
        <w:t xml:space="preserve"> Festival Staff and Student State Board members</w:t>
      </w:r>
    </w:p>
    <w:p w14:paraId="676C30ED" w14:textId="70D04866" w:rsidR="000A7851" w:rsidRDefault="00A15399">
      <w:pPr>
        <w:numPr>
          <w:ilvl w:val="0"/>
          <w:numId w:val="1"/>
        </w:numPr>
        <w:ind w:hanging="360"/>
      </w:pPr>
      <w:r>
        <w:t xml:space="preserve"> You will follow all rules of our school and you will abide by Festival Rules</w:t>
      </w:r>
    </w:p>
    <w:p w14:paraId="017671DC" w14:textId="28AD137F" w:rsidR="005F0606" w:rsidRDefault="005F0606">
      <w:pPr>
        <w:numPr>
          <w:ilvl w:val="0"/>
          <w:numId w:val="1"/>
        </w:numPr>
        <w:ind w:hanging="360"/>
      </w:pPr>
      <w:r>
        <w:t xml:space="preserve"> You will NOT sell candy or any other item for fundraising purposes. IT IS STRICTLY FORBIDDEN. </w:t>
      </w:r>
    </w:p>
    <w:p w14:paraId="3C9DE4DE" w14:textId="77777777" w:rsidR="000A7851" w:rsidRDefault="00A15399">
      <w:pPr>
        <w:numPr>
          <w:ilvl w:val="0"/>
          <w:numId w:val="1"/>
        </w:numPr>
        <w:ind w:hanging="360"/>
      </w:pPr>
      <w:r>
        <w:t xml:space="preserve"> You will exhibit </w:t>
      </w:r>
      <w:r>
        <w:rPr>
          <w:b/>
          <w:u w:val="single"/>
        </w:rPr>
        <w:t>GREAT</w:t>
      </w:r>
      <w:r>
        <w:rPr>
          <w:b/>
        </w:rPr>
        <w:t xml:space="preserve"> audience etiquette!</w:t>
      </w:r>
      <w:r>
        <w:t xml:space="preserve"> This is not the place for “arena” behavior!! (No </w:t>
      </w:r>
      <w:proofErr w:type="spellStart"/>
      <w:r>
        <w:t>hoopin</w:t>
      </w:r>
      <w:proofErr w:type="spellEnd"/>
      <w:r>
        <w:t xml:space="preserve">’ &amp; </w:t>
      </w:r>
      <w:proofErr w:type="spellStart"/>
      <w:r>
        <w:t>hollerin</w:t>
      </w:r>
      <w:proofErr w:type="spellEnd"/>
      <w:r>
        <w:t>’!)</w:t>
      </w:r>
    </w:p>
    <w:p w14:paraId="1061DA4A" w14:textId="77777777" w:rsidR="000A7851" w:rsidRDefault="00A15399">
      <w:pPr>
        <w:numPr>
          <w:ilvl w:val="0"/>
          <w:numId w:val="1"/>
        </w:numPr>
        <w:ind w:hanging="360"/>
      </w:pPr>
      <w:r>
        <w:t xml:space="preserve"> During performances and workshops, proper theater etiquette includes:</w:t>
      </w:r>
    </w:p>
    <w:p w14:paraId="150000DB" w14:textId="77777777" w:rsidR="000A7851" w:rsidRDefault="00A15399">
      <w:pPr>
        <w:numPr>
          <w:ilvl w:val="0"/>
          <w:numId w:val="4"/>
        </w:numPr>
        <w:ind w:hanging="360"/>
      </w:pPr>
      <w:r>
        <w:t>no talking</w:t>
      </w:r>
    </w:p>
    <w:p w14:paraId="3C2D9F56" w14:textId="77777777" w:rsidR="000A7851" w:rsidRDefault="00A15399">
      <w:pPr>
        <w:numPr>
          <w:ilvl w:val="0"/>
          <w:numId w:val="4"/>
        </w:numPr>
        <w:ind w:hanging="360"/>
      </w:pPr>
      <w:r>
        <w:t>no texting</w:t>
      </w:r>
    </w:p>
    <w:p w14:paraId="3D466E8C" w14:textId="77777777" w:rsidR="000A7851" w:rsidRDefault="00A15399">
      <w:pPr>
        <w:numPr>
          <w:ilvl w:val="0"/>
          <w:numId w:val="4"/>
        </w:numPr>
        <w:ind w:hanging="360"/>
      </w:pPr>
      <w:r>
        <w:t>no eating</w:t>
      </w:r>
    </w:p>
    <w:p w14:paraId="520BD590" w14:textId="77777777" w:rsidR="000A7851" w:rsidRDefault="00A15399">
      <w:pPr>
        <w:numPr>
          <w:ilvl w:val="0"/>
          <w:numId w:val="4"/>
        </w:numPr>
        <w:ind w:hanging="360"/>
      </w:pPr>
      <w:r>
        <w:t>no sleeping</w:t>
      </w:r>
    </w:p>
    <w:p w14:paraId="2B0CD3F3" w14:textId="77777777" w:rsidR="000A7851" w:rsidRDefault="00A15399">
      <w:pPr>
        <w:numPr>
          <w:ilvl w:val="0"/>
          <w:numId w:val="4"/>
        </w:numPr>
        <w:ind w:hanging="360"/>
      </w:pPr>
      <w:r>
        <w:t>You will be a FANTASTIC audience member!</w:t>
      </w:r>
    </w:p>
    <w:p w14:paraId="262BD491" w14:textId="77777777" w:rsidR="000A7851" w:rsidRDefault="00A15399">
      <w:pPr>
        <w:contextualSpacing w:val="0"/>
      </w:pPr>
      <w:r>
        <w:rPr>
          <w:sz w:val="24"/>
          <w:szCs w:val="24"/>
        </w:rPr>
        <w:t xml:space="preserve"> </w:t>
      </w:r>
    </w:p>
    <w:p w14:paraId="7A86767E" w14:textId="77777777" w:rsidR="000A7851" w:rsidRDefault="00A15399">
      <w:pPr>
        <w:contextualSpacing w:val="0"/>
        <w:rPr>
          <w:sz w:val="24"/>
          <w:szCs w:val="24"/>
        </w:rPr>
      </w:pPr>
      <w:r>
        <w:rPr>
          <w:sz w:val="24"/>
          <w:szCs w:val="24"/>
        </w:rPr>
        <w:t>Should you have additional questions, please email me or go to</w:t>
      </w:r>
      <w:hyperlink r:id="rId5">
        <w:r>
          <w:rPr>
            <w:sz w:val="24"/>
            <w:szCs w:val="24"/>
          </w:rPr>
          <w:t xml:space="preserve"> </w:t>
        </w:r>
      </w:hyperlink>
      <w:hyperlink r:id="rId6">
        <w:r>
          <w:rPr>
            <w:color w:val="1155CC"/>
            <w:sz w:val="24"/>
            <w:szCs w:val="24"/>
            <w:u w:val="single"/>
          </w:rPr>
          <w:t>www.texasthespians.org</w:t>
        </w:r>
      </w:hyperlink>
      <w:r>
        <w:rPr>
          <w:sz w:val="24"/>
          <w:szCs w:val="24"/>
        </w:rPr>
        <w:t>.</w:t>
      </w:r>
    </w:p>
    <w:p w14:paraId="137CCC58" w14:textId="77777777" w:rsidR="000A7851" w:rsidRDefault="00A15399">
      <w:pPr>
        <w:contextualSpacing w:val="0"/>
        <w:rPr>
          <w:sz w:val="24"/>
          <w:szCs w:val="24"/>
        </w:rPr>
      </w:pPr>
      <w:r>
        <w:rPr>
          <w:sz w:val="24"/>
          <w:szCs w:val="24"/>
        </w:rPr>
        <w:t xml:space="preserve"> </w:t>
      </w:r>
    </w:p>
    <w:p w14:paraId="35B7F628" w14:textId="77777777" w:rsidR="000A7851" w:rsidRDefault="00A15399">
      <w:pPr>
        <w:contextualSpacing w:val="0"/>
        <w:rPr>
          <w:sz w:val="24"/>
          <w:szCs w:val="24"/>
        </w:rPr>
      </w:pPr>
      <w:r>
        <w:rPr>
          <w:sz w:val="24"/>
          <w:szCs w:val="24"/>
        </w:rPr>
        <w:t xml:space="preserve"> </w:t>
      </w:r>
    </w:p>
    <w:p w14:paraId="6D6B1A1F" w14:textId="77777777" w:rsidR="000A7851" w:rsidRDefault="00A15399">
      <w:pPr>
        <w:contextualSpacing w:val="0"/>
        <w:rPr>
          <w:sz w:val="24"/>
          <w:szCs w:val="24"/>
        </w:rPr>
      </w:pPr>
      <w:r>
        <w:rPr>
          <w:sz w:val="24"/>
          <w:szCs w:val="24"/>
        </w:rPr>
        <w:t>Director’s Name</w:t>
      </w:r>
    </w:p>
    <w:p w14:paraId="40D5FCF1" w14:textId="77777777" w:rsidR="000A7851" w:rsidRDefault="000A7851">
      <w:pPr>
        <w:contextualSpacing w:val="0"/>
        <w:rPr>
          <w:sz w:val="40"/>
          <w:szCs w:val="40"/>
        </w:rPr>
      </w:pPr>
    </w:p>
    <w:p w14:paraId="6C556FC2" w14:textId="77777777" w:rsidR="000A7851" w:rsidRDefault="000A7851">
      <w:pPr>
        <w:contextualSpacing w:val="0"/>
        <w:jc w:val="center"/>
        <w:rPr>
          <w:sz w:val="40"/>
          <w:szCs w:val="40"/>
        </w:rPr>
      </w:pPr>
    </w:p>
    <w:p w14:paraId="24AD46E3" w14:textId="77777777" w:rsidR="000A7851" w:rsidRDefault="000A7851">
      <w:pPr>
        <w:contextualSpacing w:val="0"/>
        <w:jc w:val="center"/>
        <w:rPr>
          <w:sz w:val="16"/>
          <w:szCs w:val="16"/>
        </w:rPr>
      </w:pPr>
    </w:p>
    <w:p w14:paraId="26852B0A" w14:textId="77777777" w:rsidR="000A7851" w:rsidRDefault="000A7851">
      <w:pPr>
        <w:contextualSpacing w:val="0"/>
        <w:jc w:val="center"/>
        <w:rPr>
          <w:sz w:val="16"/>
          <w:szCs w:val="16"/>
        </w:rPr>
      </w:pPr>
    </w:p>
    <w:p w14:paraId="5DD0D76D" w14:textId="77777777" w:rsidR="000A7851" w:rsidRDefault="000A7851">
      <w:pPr>
        <w:contextualSpacing w:val="0"/>
        <w:jc w:val="center"/>
        <w:rPr>
          <w:sz w:val="16"/>
          <w:szCs w:val="16"/>
        </w:rPr>
      </w:pPr>
    </w:p>
    <w:p w14:paraId="2FE564AA" w14:textId="77777777" w:rsidR="000A7851" w:rsidRDefault="000A7851">
      <w:pPr>
        <w:contextualSpacing w:val="0"/>
        <w:jc w:val="center"/>
        <w:rPr>
          <w:sz w:val="16"/>
          <w:szCs w:val="16"/>
        </w:rPr>
      </w:pPr>
    </w:p>
    <w:p w14:paraId="0E538F19" w14:textId="77777777" w:rsidR="00A15399" w:rsidRDefault="00A15399">
      <w:pPr>
        <w:contextualSpacing w:val="0"/>
        <w:jc w:val="center"/>
        <w:rPr>
          <w:sz w:val="16"/>
          <w:szCs w:val="16"/>
        </w:rPr>
      </w:pPr>
    </w:p>
    <w:p w14:paraId="36A5748B" w14:textId="77777777" w:rsidR="00A15399" w:rsidRDefault="00A15399">
      <w:pPr>
        <w:contextualSpacing w:val="0"/>
        <w:jc w:val="center"/>
        <w:rPr>
          <w:sz w:val="16"/>
          <w:szCs w:val="16"/>
        </w:rPr>
      </w:pPr>
    </w:p>
    <w:p w14:paraId="0474D6C3" w14:textId="77777777" w:rsidR="00A15399" w:rsidRDefault="00A15399">
      <w:pPr>
        <w:contextualSpacing w:val="0"/>
        <w:jc w:val="center"/>
        <w:rPr>
          <w:sz w:val="16"/>
          <w:szCs w:val="16"/>
        </w:rPr>
      </w:pPr>
    </w:p>
    <w:p w14:paraId="115F9749" w14:textId="77777777" w:rsidR="00A15399" w:rsidRDefault="00A15399">
      <w:pPr>
        <w:contextualSpacing w:val="0"/>
        <w:jc w:val="center"/>
        <w:rPr>
          <w:sz w:val="16"/>
          <w:szCs w:val="16"/>
        </w:rPr>
      </w:pPr>
    </w:p>
    <w:p w14:paraId="1B3B97F3" w14:textId="77777777" w:rsidR="00A15399" w:rsidRDefault="00A15399">
      <w:pPr>
        <w:contextualSpacing w:val="0"/>
        <w:jc w:val="center"/>
        <w:rPr>
          <w:sz w:val="16"/>
          <w:szCs w:val="16"/>
        </w:rPr>
      </w:pPr>
    </w:p>
    <w:p w14:paraId="5841033E" w14:textId="77777777" w:rsidR="00A15399" w:rsidRDefault="00A15399">
      <w:pPr>
        <w:contextualSpacing w:val="0"/>
        <w:jc w:val="center"/>
        <w:rPr>
          <w:sz w:val="16"/>
          <w:szCs w:val="16"/>
        </w:rPr>
      </w:pPr>
    </w:p>
    <w:p w14:paraId="512643AE" w14:textId="77777777" w:rsidR="00A15399" w:rsidRDefault="00A15399">
      <w:pPr>
        <w:contextualSpacing w:val="0"/>
        <w:jc w:val="center"/>
        <w:rPr>
          <w:sz w:val="16"/>
          <w:szCs w:val="16"/>
        </w:rPr>
      </w:pPr>
    </w:p>
    <w:p w14:paraId="43FF421A" w14:textId="77777777" w:rsidR="00A15399" w:rsidRDefault="00A15399">
      <w:pPr>
        <w:contextualSpacing w:val="0"/>
        <w:jc w:val="center"/>
        <w:rPr>
          <w:sz w:val="16"/>
          <w:szCs w:val="16"/>
        </w:rPr>
      </w:pPr>
    </w:p>
    <w:p w14:paraId="3297BBC2" w14:textId="77777777" w:rsidR="00A15399" w:rsidRDefault="00A15399">
      <w:pPr>
        <w:contextualSpacing w:val="0"/>
        <w:jc w:val="center"/>
        <w:rPr>
          <w:sz w:val="16"/>
          <w:szCs w:val="16"/>
        </w:rPr>
      </w:pPr>
    </w:p>
    <w:p w14:paraId="020AD2ED" w14:textId="77777777" w:rsidR="00A15399" w:rsidRDefault="00A15399">
      <w:pPr>
        <w:contextualSpacing w:val="0"/>
        <w:jc w:val="center"/>
        <w:rPr>
          <w:sz w:val="16"/>
          <w:szCs w:val="16"/>
        </w:rPr>
      </w:pPr>
    </w:p>
    <w:p w14:paraId="744A9294" w14:textId="77777777" w:rsidR="00A15399" w:rsidRDefault="00A15399">
      <w:pPr>
        <w:contextualSpacing w:val="0"/>
        <w:jc w:val="center"/>
        <w:rPr>
          <w:sz w:val="16"/>
          <w:szCs w:val="16"/>
        </w:rPr>
      </w:pPr>
    </w:p>
    <w:p w14:paraId="6BE638B8" w14:textId="77777777" w:rsidR="00A15399" w:rsidRDefault="00A15399">
      <w:pPr>
        <w:contextualSpacing w:val="0"/>
        <w:jc w:val="center"/>
        <w:rPr>
          <w:sz w:val="16"/>
          <w:szCs w:val="16"/>
        </w:rPr>
      </w:pPr>
    </w:p>
    <w:p w14:paraId="7A1ACC79" w14:textId="77777777" w:rsidR="00A15399" w:rsidRDefault="00A15399">
      <w:pPr>
        <w:contextualSpacing w:val="0"/>
        <w:jc w:val="center"/>
        <w:rPr>
          <w:sz w:val="16"/>
          <w:szCs w:val="16"/>
        </w:rPr>
      </w:pPr>
    </w:p>
    <w:p w14:paraId="712331DE" w14:textId="77777777" w:rsidR="00A15399" w:rsidRDefault="00A15399">
      <w:pPr>
        <w:contextualSpacing w:val="0"/>
        <w:jc w:val="center"/>
        <w:rPr>
          <w:sz w:val="16"/>
          <w:szCs w:val="16"/>
        </w:rPr>
      </w:pPr>
    </w:p>
    <w:p w14:paraId="6E3D11D9" w14:textId="77777777" w:rsidR="00A15399" w:rsidRDefault="00A15399">
      <w:pPr>
        <w:contextualSpacing w:val="0"/>
        <w:jc w:val="center"/>
        <w:rPr>
          <w:sz w:val="16"/>
          <w:szCs w:val="16"/>
        </w:rPr>
      </w:pPr>
    </w:p>
    <w:p w14:paraId="37E2A9F1" w14:textId="77777777" w:rsidR="00A15399" w:rsidRDefault="00A15399">
      <w:pPr>
        <w:contextualSpacing w:val="0"/>
        <w:jc w:val="center"/>
        <w:rPr>
          <w:sz w:val="16"/>
          <w:szCs w:val="16"/>
        </w:rPr>
      </w:pPr>
    </w:p>
    <w:p w14:paraId="0D9E62FD" w14:textId="77777777" w:rsidR="00A15399" w:rsidRDefault="00A15399">
      <w:pPr>
        <w:contextualSpacing w:val="0"/>
        <w:jc w:val="center"/>
        <w:rPr>
          <w:sz w:val="16"/>
          <w:szCs w:val="16"/>
        </w:rPr>
      </w:pPr>
    </w:p>
    <w:p w14:paraId="57EFED59" w14:textId="77777777" w:rsidR="000A7851" w:rsidRDefault="00A15399">
      <w:pPr>
        <w:contextualSpacing w:val="0"/>
        <w:jc w:val="center"/>
        <w:rPr>
          <w:sz w:val="40"/>
          <w:szCs w:val="40"/>
        </w:rPr>
      </w:pPr>
      <w:r>
        <w:rPr>
          <w:sz w:val="40"/>
          <w:szCs w:val="40"/>
        </w:rPr>
        <w:lastRenderedPageBreak/>
        <w:t>Thespian Festival Registration Form</w:t>
      </w:r>
    </w:p>
    <w:p w14:paraId="2A715B9B" w14:textId="77777777" w:rsidR="000A7851" w:rsidRDefault="00A15399">
      <w:pPr>
        <w:contextualSpacing w:val="0"/>
        <w:rPr>
          <w:sz w:val="24"/>
          <w:szCs w:val="24"/>
        </w:rPr>
      </w:pPr>
      <w:r>
        <w:rPr>
          <w:sz w:val="30"/>
          <w:szCs w:val="30"/>
          <w:vertAlign w:val="subscript"/>
        </w:rPr>
        <w:t xml:space="preserve"> </w:t>
      </w:r>
      <w:r>
        <w:rPr>
          <w:sz w:val="24"/>
          <w:szCs w:val="24"/>
        </w:rPr>
        <w:t>Name: ____________________________________ Email: ___________________________________</w:t>
      </w:r>
    </w:p>
    <w:p w14:paraId="59D40ED7" w14:textId="77777777" w:rsidR="000A7851" w:rsidRDefault="00A15399">
      <w:pPr>
        <w:contextualSpacing w:val="0"/>
        <w:rPr>
          <w:sz w:val="20"/>
          <w:szCs w:val="20"/>
        </w:rPr>
      </w:pPr>
      <w:r>
        <w:rPr>
          <w:sz w:val="20"/>
          <w:szCs w:val="20"/>
        </w:rPr>
        <w:t xml:space="preserve">Delegate’s T-Shirt Size:  </w:t>
      </w:r>
      <w:proofErr w:type="gramStart"/>
      <w:r>
        <w:rPr>
          <w:sz w:val="20"/>
          <w:szCs w:val="20"/>
        </w:rPr>
        <w:t>AS  AM</w:t>
      </w:r>
      <w:proofErr w:type="gramEnd"/>
      <w:r>
        <w:rPr>
          <w:sz w:val="20"/>
          <w:szCs w:val="20"/>
        </w:rPr>
        <w:t xml:space="preserve">  AL  XL  XXL  XXXL         Vegetarian?  Vegan?  Nut Allergy? Gluten Free? Dairy Free?</w:t>
      </w:r>
    </w:p>
    <w:p w14:paraId="374A3D86" w14:textId="77777777" w:rsidR="000A7851" w:rsidRDefault="00A15399">
      <w:pPr>
        <w:contextualSpacing w:val="0"/>
        <w:rPr>
          <w:sz w:val="20"/>
          <w:szCs w:val="20"/>
        </w:rPr>
      </w:pPr>
      <w:r>
        <w:rPr>
          <w:sz w:val="20"/>
          <w:szCs w:val="20"/>
        </w:rPr>
        <w:t xml:space="preserve">Special Requests/Needs?    </w:t>
      </w:r>
      <w:r>
        <w:rPr>
          <w:sz w:val="20"/>
          <w:szCs w:val="20"/>
        </w:rPr>
        <w:tab/>
      </w:r>
      <w:r>
        <w:rPr>
          <w:sz w:val="20"/>
          <w:szCs w:val="20"/>
        </w:rPr>
        <w:tab/>
      </w:r>
      <w:r>
        <w:rPr>
          <w:sz w:val="20"/>
          <w:szCs w:val="20"/>
        </w:rPr>
        <w:tab/>
      </w:r>
      <w:r>
        <w:rPr>
          <w:sz w:val="20"/>
          <w:szCs w:val="20"/>
        </w:rPr>
        <w:tab/>
        <w:t xml:space="preserve">Gluten Free   Yes   No            </w:t>
      </w:r>
    </w:p>
    <w:p w14:paraId="36271B57" w14:textId="77777777" w:rsidR="000A7851" w:rsidRDefault="00A15399">
      <w:pPr>
        <w:contextualSpacing w:val="0"/>
        <w:rPr>
          <w:sz w:val="20"/>
          <w:szCs w:val="20"/>
        </w:rPr>
      </w:pPr>
      <w:r>
        <w:rPr>
          <w:rFonts w:ascii="Arial Unicode MS" w:eastAsia="Arial Unicode MS" w:hAnsi="Arial Unicode MS" w:cs="Arial Unicode MS"/>
          <w:sz w:val="20"/>
          <w:szCs w:val="20"/>
        </w:rPr>
        <w:t xml:space="preserve">Wheelchair Accessible, etc.  </w:t>
      </w:r>
      <w:proofErr w:type="gramStart"/>
      <w:r>
        <w:rPr>
          <w:rFonts w:ascii="Arial Unicode MS" w:eastAsia="Arial Unicode MS" w:hAnsi="Arial Unicode MS" w:cs="Arial Unicode MS"/>
          <w:sz w:val="20"/>
          <w:szCs w:val="20"/>
        </w:rPr>
        <w:t>Yes  No</w:t>
      </w:r>
      <w:proofErr w:type="gramEnd"/>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 xml:space="preserve"> ⃞  Copy of Insurance Card</w:t>
      </w:r>
    </w:p>
    <w:p w14:paraId="1550B465" w14:textId="77777777" w:rsidR="000A7851" w:rsidRDefault="00A15399">
      <w:pPr>
        <w:contextualSpacing w:val="0"/>
        <w:rPr>
          <w:b/>
          <w:sz w:val="20"/>
          <w:szCs w:val="20"/>
        </w:rPr>
      </w:pPr>
      <w:r>
        <w:rPr>
          <w:b/>
          <w:sz w:val="20"/>
          <w:szCs w:val="20"/>
        </w:rPr>
        <w:t>National Qualifying Events: (Choose only one)</w:t>
      </w:r>
    </w:p>
    <w:p w14:paraId="54254DB9" w14:textId="77777777" w:rsidR="000A7851" w:rsidRDefault="00A15399">
      <w:pPr>
        <w:contextualSpacing w:val="0"/>
        <w:rPr>
          <w:sz w:val="20"/>
          <w:szCs w:val="20"/>
        </w:rPr>
      </w:pP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ab/>
        <w:t xml:space="preserve">Monologue                                                  </w:t>
      </w:r>
      <w:r>
        <w:rPr>
          <w:rFonts w:ascii="Arial Unicode MS" w:eastAsia="Arial Unicode MS" w:hAnsi="Arial Unicode MS" w:cs="Arial Unicode MS"/>
          <w:sz w:val="20"/>
          <w:szCs w:val="20"/>
        </w:rPr>
        <w:tab/>
        <w:t xml:space="preserve">⃞     </w:t>
      </w:r>
      <w:r>
        <w:rPr>
          <w:rFonts w:ascii="Arial Unicode MS" w:eastAsia="Arial Unicode MS" w:hAnsi="Arial Unicode MS" w:cs="Arial Unicode MS"/>
          <w:sz w:val="20"/>
          <w:szCs w:val="20"/>
        </w:rPr>
        <w:tab/>
        <w:t>Costume Construction</w:t>
      </w:r>
    </w:p>
    <w:p w14:paraId="3623938A" w14:textId="77777777" w:rsidR="000A7851" w:rsidRDefault="00A15399">
      <w:pPr>
        <w:contextualSpacing w:val="0"/>
        <w:rPr>
          <w:sz w:val="20"/>
          <w:szCs w:val="20"/>
        </w:rPr>
      </w:pP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ab/>
        <w:t xml:space="preserve">Duet Acting                                                 </w:t>
      </w:r>
      <w:r>
        <w:rPr>
          <w:rFonts w:ascii="Arial Unicode MS" w:eastAsia="Arial Unicode MS" w:hAnsi="Arial Unicode MS" w:cs="Arial Unicode MS"/>
          <w:sz w:val="20"/>
          <w:szCs w:val="20"/>
        </w:rPr>
        <w:tab/>
        <w:t xml:space="preserve">⃞     </w:t>
      </w:r>
      <w:r>
        <w:rPr>
          <w:rFonts w:ascii="Arial Unicode MS" w:eastAsia="Arial Unicode MS" w:hAnsi="Arial Unicode MS" w:cs="Arial Unicode MS"/>
          <w:sz w:val="20"/>
          <w:szCs w:val="20"/>
        </w:rPr>
        <w:tab/>
        <w:t xml:space="preserve">Lighting Design        </w:t>
      </w:r>
      <w:r>
        <w:rPr>
          <w:rFonts w:ascii="Arial Unicode MS" w:eastAsia="Arial Unicode MS" w:hAnsi="Arial Unicode MS" w:cs="Arial Unicode MS"/>
          <w:sz w:val="20"/>
          <w:szCs w:val="20"/>
        </w:rPr>
        <w:tab/>
      </w:r>
    </w:p>
    <w:p w14:paraId="0DDFED1A" w14:textId="77777777" w:rsidR="000A7851" w:rsidRDefault="00A15399">
      <w:pPr>
        <w:contextualSpacing w:val="0"/>
        <w:rPr>
          <w:sz w:val="20"/>
          <w:szCs w:val="20"/>
        </w:rPr>
      </w:pP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ab/>
        <w:t xml:space="preserve">Group Acting                                               </w:t>
      </w:r>
      <w:r>
        <w:rPr>
          <w:rFonts w:ascii="Arial Unicode MS" w:eastAsia="Arial Unicode MS" w:hAnsi="Arial Unicode MS" w:cs="Arial Unicode MS"/>
          <w:sz w:val="20"/>
          <w:szCs w:val="20"/>
        </w:rPr>
        <w:tab/>
        <w:t xml:space="preserve">⃞      </w:t>
      </w:r>
      <w:r>
        <w:rPr>
          <w:rFonts w:ascii="Arial Unicode MS" w:eastAsia="Arial Unicode MS" w:hAnsi="Arial Unicode MS" w:cs="Arial Unicode MS"/>
          <w:sz w:val="20"/>
          <w:szCs w:val="20"/>
        </w:rPr>
        <w:tab/>
        <w:t>Scenic Design</w:t>
      </w:r>
    </w:p>
    <w:p w14:paraId="6297BB5C" w14:textId="77777777" w:rsidR="000A7851" w:rsidRDefault="00A15399">
      <w:pPr>
        <w:contextualSpacing w:val="0"/>
        <w:rPr>
          <w:sz w:val="20"/>
          <w:szCs w:val="20"/>
        </w:rPr>
      </w:pP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ab/>
        <w:t xml:space="preserve">Solo Musical Theatre                                   </w:t>
      </w:r>
      <w:r>
        <w:rPr>
          <w:rFonts w:ascii="Arial Unicode MS" w:eastAsia="Arial Unicode MS" w:hAnsi="Arial Unicode MS" w:cs="Arial Unicode MS"/>
          <w:sz w:val="20"/>
          <w:szCs w:val="20"/>
        </w:rPr>
        <w:tab/>
        <w:t xml:space="preserve">⃞     </w:t>
      </w:r>
      <w:r>
        <w:rPr>
          <w:rFonts w:ascii="Arial Unicode MS" w:eastAsia="Arial Unicode MS" w:hAnsi="Arial Unicode MS" w:cs="Arial Unicode MS"/>
          <w:sz w:val="20"/>
          <w:szCs w:val="20"/>
        </w:rPr>
        <w:tab/>
        <w:t>Stage Management</w:t>
      </w:r>
    </w:p>
    <w:p w14:paraId="71FBAC1C" w14:textId="77777777" w:rsidR="000A7851" w:rsidRDefault="00A15399">
      <w:pPr>
        <w:contextualSpacing w:val="0"/>
        <w:rPr>
          <w:sz w:val="20"/>
          <w:szCs w:val="20"/>
        </w:rPr>
      </w:pP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ab/>
        <w:t xml:space="preserve">Duet Musical Theatre                                   </w:t>
      </w:r>
      <w:r>
        <w:rPr>
          <w:rFonts w:ascii="Arial Unicode MS" w:eastAsia="Arial Unicode MS" w:hAnsi="Arial Unicode MS" w:cs="Arial Unicode MS"/>
          <w:sz w:val="20"/>
          <w:szCs w:val="20"/>
        </w:rPr>
        <w:tab/>
        <w:t xml:space="preserve">⃞     </w:t>
      </w:r>
      <w:r>
        <w:rPr>
          <w:rFonts w:ascii="Arial Unicode MS" w:eastAsia="Arial Unicode MS" w:hAnsi="Arial Unicode MS" w:cs="Arial Unicode MS"/>
          <w:sz w:val="20"/>
          <w:szCs w:val="20"/>
        </w:rPr>
        <w:tab/>
        <w:t xml:space="preserve">Theatre Marketing                </w:t>
      </w:r>
      <w:r>
        <w:rPr>
          <w:rFonts w:ascii="Arial Unicode MS" w:eastAsia="Arial Unicode MS" w:hAnsi="Arial Unicode MS" w:cs="Arial Unicode MS"/>
          <w:sz w:val="20"/>
          <w:szCs w:val="20"/>
        </w:rPr>
        <w:tab/>
      </w:r>
    </w:p>
    <w:p w14:paraId="5F069965" w14:textId="77777777" w:rsidR="000A7851" w:rsidRDefault="00A15399">
      <w:pPr>
        <w:contextualSpacing w:val="0"/>
        <w:rPr>
          <w:sz w:val="20"/>
          <w:szCs w:val="20"/>
        </w:rPr>
      </w:pP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ab/>
        <w:t xml:space="preserve">Group Musical Theatre                                </w:t>
      </w:r>
      <w:r>
        <w:rPr>
          <w:rFonts w:ascii="Arial Unicode MS" w:eastAsia="Arial Unicode MS" w:hAnsi="Arial Unicode MS" w:cs="Arial Unicode MS"/>
          <w:sz w:val="20"/>
          <w:szCs w:val="20"/>
        </w:rPr>
        <w:tab/>
        <w:t xml:space="preserve">⃞      </w:t>
      </w:r>
      <w:r>
        <w:rPr>
          <w:rFonts w:ascii="Arial Unicode MS" w:eastAsia="Arial Unicode MS" w:hAnsi="Arial Unicode MS" w:cs="Arial Unicode MS"/>
          <w:sz w:val="20"/>
          <w:szCs w:val="20"/>
        </w:rPr>
        <w:tab/>
        <w:t>Short Film</w:t>
      </w:r>
    </w:p>
    <w:p w14:paraId="1B378ED6" w14:textId="77777777" w:rsidR="000A7851" w:rsidRDefault="00A15399">
      <w:pPr>
        <w:contextualSpacing w:val="0"/>
        <w:rPr>
          <w:sz w:val="20"/>
          <w:szCs w:val="20"/>
        </w:rPr>
      </w:pP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ab/>
        <w:t xml:space="preserve">Audition Scholarship                                   </w:t>
      </w:r>
      <w:r>
        <w:rPr>
          <w:rFonts w:ascii="Arial Unicode MS" w:eastAsia="Arial Unicode MS" w:hAnsi="Arial Unicode MS" w:cs="Arial Unicode MS"/>
          <w:sz w:val="20"/>
          <w:szCs w:val="20"/>
        </w:rPr>
        <w:tab/>
        <w:t xml:space="preserve">⃞      </w:t>
      </w:r>
      <w:r>
        <w:rPr>
          <w:rFonts w:ascii="Arial Unicode MS" w:eastAsia="Arial Unicode MS" w:hAnsi="Arial Unicode MS" w:cs="Arial Unicode MS"/>
          <w:sz w:val="20"/>
          <w:szCs w:val="20"/>
        </w:rPr>
        <w:tab/>
        <w:t>Sound Design</w:t>
      </w:r>
    </w:p>
    <w:p w14:paraId="3D6F64BC" w14:textId="77777777" w:rsidR="000A7851" w:rsidRDefault="00A15399">
      <w:pPr>
        <w:contextualSpacing w:val="0"/>
        <w:rPr>
          <w:sz w:val="20"/>
          <w:szCs w:val="20"/>
        </w:rPr>
      </w:pP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ab/>
        <w:t xml:space="preserve">Leadership Workshop                                  </w:t>
      </w:r>
      <w:r>
        <w:rPr>
          <w:rFonts w:ascii="Arial Unicode MS" w:eastAsia="Arial Unicode MS" w:hAnsi="Arial Unicode MS" w:cs="Arial Unicode MS"/>
          <w:sz w:val="20"/>
          <w:szCs w:val="20"/>
        </w:rPr>
        <w:tab/>
        <w:t xml:space="preserve">⃞      </w:t>
      </w:r>
      <w:r>
        <w:rPr>
          <w:rFonts w:ascii="Arial Unicode MS" w:eastAsia="Arial Unicode MS" w:hAnsi="Arial Unicode MS" w:cs="Arial Unicode MS"/>
          <w:sz w:val="20"/>
          <w:szCs w:val="20"/>
        </w:rPr>
        <w:tab/>
        <w:t>Costume Design</w:t>
      </w:r>
    </w:p>
    <w:p w14:paraId="75785497" w14:textId="77777777" w:rsidR="000A7851" w:rsidRDefault="00A15399">
      <w:pPr>
        <w:contextualSpacing w:val="0"/>
        <w:rPr>
          <w:sz w:val="20"/>
          <w:szCs w:val="20"/>
        </w:rPr>
      </w:pPr>
      <w:r>
        <w:rPr>
          <w:sz w:val="20"/>
          <w:szCs w:val="20"/>
        </w:rPr>
        <w:t xml:space="preserve"> </w:t>
      </w:r>
    </w:p>
    <w:p w14:paraId="24520BF5" w14:textId="77777777" w:rsidR="000A7851" w:rsidRDefault="00A15399">
      <w:pPr>
        <w:contextualSpacing w:val="0"/>
        <w:rPr>
          <w:b/>
          <w:sz w:val="20"/>
          <w:szCs w:val="20"/>
        </w:rPr>
      </w:pPr>
      <w:r>
        <w:rPr>
          <w:b/>
          <w:sz w:val="20"/>
          <w:szCs w:val="20"/>
        </w:rPr>
        <w:t>Texas Thespian State Festival Challenge Even</w:t>
      </w:r>
    </w:p>
    <w:p w14:paraId="7AA18D71" w14:textId="77777777" w:rsidR="000A7851" w:rsidRDefault="00A15399">
      <w:pPr>
        <w:contextualSpacing w:val="0"/>
        <w:rPr>
          <w:sz w:val="20"/>
          <w:szCs w:val="20"/>
        </w:rPr>
      </w:pP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ab/>
        <w:t xml:space="preserve">Mask Making (team of 4)                           </w:t>
      </w:r>
      <w:r>
        <w:rPr>
          <w:rFonts w:ascii="Arial Unicode MS" w:eastAsia="Arial Unicode MS" w:hAnsi="Arial Unicode MS" w:cs="Arial Unicode MS"/>
          <w:sz w:val="20"/>
          <w:szCs w:val="20"/>
        </w:rPr>
        <w:tab/>
        <w:t xml:space="preserve"> </w:t>
      </w:r>
      <w:r>
        <w:rPr>
          <w:rFonts w:ascii="Arial Unicode MS" w:eastAsia="Arial Unicode MS" w:hAnsi="Arial Unicode MS" w:cs="Arial Unicode MS"/>
          <w:sz w:val="20"/>
          <w:szCs w:val="20"/>
        </w:rPr>
        <w:tab/>
        <w:t xml:space="preserve">⃞    </w:t>
      </w:r>
      <w:r>
        <w:rPr>
          <w:rFonts w:ascii="Arial Unicode MS" w:eastAsia="Arial Unicode MS" w:hAnsi="Arial Unicode MS" w:cs="Arial Unicode MS"/>
          <w:sz w:val="20"/>
          <w:szCs w:val="20"/>
        </w:rPr>
        <w:tab/>
        <w:t>Team Design Costume Design (team of 4)</w:t>
      </w:r>
    </w:p>
    <w:p w14:paraId="22BC2748" w14:textId="77777777" w:rsidR="000A7851" w:rsidRDefault="00A15399">
      <w:pPr>
        <w:contextualSpacing w:val="0"/>
        <w:rPr>
          <w:sz w:val="20"/>
          <w:szCs w:val="20"/>
        </w:rPr>
      </w:pP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ab/>
        <w:t xml:space="preserve">Team Design Hair/Make-Up (team of 4)      </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 xml:space="preserve">⃞     </w:t>
      </w:r>
      <w:r>
        <w:rPr>
          <w:rFonts w:ascii="Arial Unicode MS" w:eastAsia="Arial Unicode MS" w:hAnsi="Arial Unicode MS" w:cs="Arial Unicode MS"/>
          <w:sz w:val="20"/>
          <w:szCs w:val="20"/>
        </w:rPr>
        <w:tab/>
        <w:t>Team Design Set Construction (team of 4)</w:t>
      </w:r>
    </w:p>
    <w:p w14:paraId="273BB91E" w14:textId="77777777" w:rsidR="000A7851" w:rsidRDefault="00A15399">
      <w:pPr>
        <w:contextualSpacing w:val="0"/>
        <w:rPr>
          <w:sz w:val="20"/>
          <w:szCs w:val="20"/>
        </w:rPr>
      </w:pP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ab/>
        <w:t xml:space="preserve">Team Tech Challenge (min 5 to 7 </w:t>
      </w:r>
      <w:proofErr w:type="gramStart"/>
      <w:r>
        <w:rPr>
          <w:rFonts w:ascii="Arial Unicode MS" w:eastAsia="Arial Unicode MS" w:hAnsi="Arial Unicode MS" w:cs="Arial Unicode MS"/>
          <w:sz w:val="20"/>
          <w:szCs w:val="20"/>
        </w:rPr>
        <w:t xml:space="preserve">max)   </w:t>
      </w:r>
      <w:proofErr w:type="gramEnd"/>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 xml:space="preserve">⃞     </w:t>
      </w:r>
      <w:r>
        <w:rPr>
          <w:rFonts w:ascii="Arial Unicode MS" w:eastAsia="Arial Unicode MS" w:hAnsi="Arial Unicode MS" w:cs="Arial Unicode MS"/>
          <w:sz w:val="20"/>
          <w:szCs w:val="20"/>
        </w:rPr>
        <w:tab/>
        <w:t>Improv Challenge (team of 4-6; 4 players, 2 alternates)</w:t>
      </w:r>
    </w:p>
    <w:p w14:paraId="39398413" w14:textId="77777777" w:rsidR="000A7851" w:rsidRDefault="00A15399">
      <w:pPr>
        <w:contextualSpacing w:val="0"/>
        <w:rPr>
          <w:sz w:val="20"/>
          <w:szCs w:val="20"/>
        </w:rPr>
      </w:pP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ab/>
        <w:t>Dance Competition (min 2 to 16 max)</w:t>
      </w:r>
    </w:p>
    <w:p w14:paraId="6E8C8E03" w14:textId="77777777" w:rsidR="000A7851" w:rsidRDefault="00A15399">
      <w:pPr>
        <w:contextualSpacing w:val="0"/>
        <w:rPr>
          <w:sz w:val="20"/>
          <w:szCs w:val="20"/>
        </w:rPr>
      </w:pPr>
      <w:r>
        <w:rPr>
          <w:sz w:val="20"/>
          <w:szCs w:val="20"/>
        </w:rPr>
        <w:t xml:space="preserve"> </w:t>
      </w:r>
    </w:p>
    <w:p w14:paraId="21310360" w14:textId="77777777" w:rsidR="000A7851" w:rsidRDefault="00A15399">
      <w:pPr>
        <w:contextualSpacing w:val="0"/>
      </w:pPr>
      <w:r>
        <w:rPr>
          <w:sz w:val="20"/>
          <w:szCs w:val="20"/>
        </w:rPr>
        <w:t>*Students may participate in both National Qualifying Events AND Tech Challenge Event</w:t>
      </w:r>
    </w:p>
    <w:tbl>
      <w:tblPr>
        <w:tblStyle w:val="a"/>
        <w:tblW w:w="10080" w:type="dxa"/>
        <w:tblBorders>
          <w:top w:val="nil"/>
          <w:left w:val="nil"/>
          <w:bottom w:val="nil"/>
          <w:right w:val="nil"/>
          <w:insideH w:val="nil"/>
          <w:insideV w:val="nil"/>
        </w:tblBorders>
        <w:tblLayout w:type="fixed"/>
        <w:tblLook w:val="0600" w:firstRow="0" w:lastRow="0" w:firstColumn="0" w:lastColumn="0" w:noHBand="1" w:noVBand="1"/>
      </w:tblPr>
      <w:tblGrid>
        <w:gridCol w:w="10080"/>
      </w:tblGrid>
      <w:tr w:rsidR="000A7851" w14:paraId="776B8A65" w14:textId="77777777">
        <w:tc>
          <w:tcPr>
            <w:tcW w:w="10080" w:type="dxa"/>
            <w:tcMar>
              <w:top w:w="100" w:type="dxa"/>
              <w:left w:w="100" w:type="dxa"/>
              <w:bottom w:w="100" w:type="dxa"/>
              <w:right w:w="100" w:type="dxa"/>
            </w:tcMar>
          </w:tcPr>
          <w:p w14:paraId="705B3E22" w14:textId="77777777" w:rsidR="000A7851" w:rsidRDefault="00A15399">
            <w:pPr>
              <w:ind w:right="140"/>
              <w:contextualSpacing w:val="0"/>
            </w:pPr>
            <w:r>
              <w:rPr>
                <w:b/>
              </w:rPr>
              <w:t xml:space="preserve">Medicines to be dispensed while on the </w:t>
            </w:r>
            <w:proofErr w:type="gramStart"/>
            <w:r>
              <w:rPr>
                <w:b/>
              </w:rPr>
              <w:t>trip?</w:t>
            </w:r>
            <w:proofErr w:type="gramEnd"/>
            <w:r>
              <w:rPr>
                <w:b/>
              </w:rPr>
              <w:t xml:space="preserve">  </w:t>
            </w:r>
            <w:r>
              <w:rPr>
                <w:b/>
              </w:rPr>
              <w:tab/>
            </w:r>
            <w:proofErr w:type="gramStart"/>
            <w:r>
              <w:rPr>
                <w:rFonts w:ascii="Arial Unicode MS" w:eastAsia="Arial Unicode MS" w:hAnsi="Arial Unicode MS" w:cs="Arial Unicode MS"/>
              </w:rPr>
              <w:t>⃞  YES</w:t>
            </w:r>
            <w:proofErr w:type="gramEnd"/>
            <w:r>
              <w:rPr>
                <w:rFonts w:ascii="Arial Unicode MS" w:eastAsia="Arial Unicode MS" w:hAnsi="Arial Unicode MS" w:cs="Arial Unicode MS"/>
              </w:rPr>
              <w:t xml:space="preserve">  </w:t>
            </w:r>
            <w:r>
              <w:rPr>
                <w:rFonts w:ascii="Arial Unicode MS" w:eastAsia="Arial Unicode MS" w:hAnsi="Arial Unicode MS" w:cs="Arial Unicode MS"/>
              </w:rPr>
              <w:tab/>
              <w:t xml:space="preserve">⃞  NO </w:t>
            </w:r>
          </w:p>
        </w:tc>
      </w:tr>
      <w:tr w:rsidR="000A7851" w14:paraId="529B7E89" w14:textId="77777777">
        <w:trPr>
          <w:trHeight w:val="720"/>
        </w:trPr>
        <w:tc>
          <w:tcPr>
            <w:tcW w:w="10080" w:type="dxa"/>
            <w:tcBorders>
              <w:bottom w:val="single" w:sz="8" w:space="0" w:color="000000"/>
            </w:tcBorders>
            <w:tcMar>
              <w:top w:w="0" w:type="dxa"/>
              <w:left w:w="0" w:type="dxa"/>
              <w:bottom w:w="0" w:type="dxa"/>
              <w:right w:w="0" w:type="dxa"/>
            </w:tcMar>
          </w:tcPr>
          <w:p w14:paraId="73A94232" w14:textId="77777777" w:rsidR="000A7851" w:rsidRDefault="00A15399">
            <w:pPr>
              <w:ind w:left="140" w:right="140"/>
              <w:contextualSpacing w:val="0"/>
              <w:rPr>
                <w:b/>
                <w:sz w:val="20"/>
                <w:szCs w:val="20"/>
                <w:u w:val="single"/>
              </w:rPr>
            </w:pPr>
            <w:r>
              <w:rPr>
                <w:b/>
              </w:rPr>
              <w:t xml:space="preserve">Parents: </w:t>
            </w:r>
            <w:r>
              <w:rPr>
                <w:b/>
                <w:sz w:val="20"/>
                <w:szCs w:val="20"/>
              </w:rPr>
              <w:t xml:space="preserve">please acknowledge with your signature that you have read and reviewed the Festival Security Rules, Code of Conduct and the Social Media Policy with your Thespian. Furthermore, you agree that if your student is ineligible or unable to attend Festival, </w:t>
            </w:r>
            <w:r>
              <w:rPr>
                <w:b/>
                <w:sz w:val="20"/>
                <w:szCs w:val="20"/>
                <w:u w:val="single"/>
              </w:rPr>
              <w:t>YOUR MONEY WILL NOT BE REFUNDED.</w:t>
            </w:r>
          </w:p>
          <w:p w14:paraId="3F5D5B98" w14:textId="77777777" w:rsidR="000A7851" w:rsidRDefault="00A15399">
            <w:pPr>
              <w:ind w:left="140" w:right="140"/>
              <w:contextualSpacing w:val="0"/>
              <w:rPr>
                <w:b/>
                <w:sz w:val="16"/>
                <w:szCs w:val="16"/>
              </w:rPr>
            </w:pPr>
            <w:r>
              <w:rPr>
                <w:b/>
                <w:sz w:val="16"/>
                <w:szCs w:val="16"/>
              </w:rPr>
              <w:t xml:space="preserve"> </w:t>
            </w:r>
          </w:p>
          <w:p w14:paraId="7B8FB18E" w14:textId="77777777" w:rsidR="000A7851" w:rsidRDefault="00A15399">
            <w:pPr>
              <w:ind w:left="140" w:right="140"/>
              <w:contextualSpacing w:val="0"/>
            </w:pPr>
            <w:r>
              <w:rPr>
                <w:b/>
              </w:rPr>
              <w:t>Parent Signature:</w:t>
            </w:r>
            <w:r>
              <w:t xml:space="preserve"> </w:t>
            </w:r>
          </w:p>
        </w:tc>
      </w:tr>
      <w:tr w:rsidR="000A7851" w14:paraId="12931B8A" w14:textId="77777777">
        <w:trPr>
          <w:trHeight w:val="720"/>
        </w:trPr>
        <w:tc>
          <w:tcPr>
            <w:tcW w:w="10080" w:type="dxa"/>
            <w:tcBorders>
              <w:bottom w:val="single" w:sz="8" w:space="0" w:color="000000"/>
            </w:tcBorders>
            <w:tcMar>
              <w:top w:w="0" w:type="dxa"/>
              <w:left w:w="0" w:type="dxa"/>
              <w:bottom w:w="0" w:type="dxa"/>
              <w:right w:w="0" w:type="dxa"/>
            </w:tcMar>
          </w:tcPr>
          <w:p w14:paraId="3252219E" w14:textId="77777777" w:rsidR="000A7851" w:rsidRDefault="000A7851">
            <w:pPr>
              <w:ind w:right="140"/>
              <w:contextualSpacing w:val="0"/>
              <w:rPr>
                <w:b/>
                <w:sz w:val="12"/>
                <w:szCs w:val="12"/>
              </w:rPr>
            </w:pPr>
          </w:p>
          <w:p w14:paraId="13E067B1" w14:textId="77777777" w:rsidR="000A7851" w:rsidRDefault="00A15399">
            <w:pPr>
              <w:ind w:left="140" w:right="140"/>
              <w:contextualSpacing w:val="0"/>
              <w:rPr>
                <w:sz w:val="24"/>
                <w:szCs w:val="24"/>
              </w:rPr>
            </w:pPr>
            <w:r>
              <w:rPr>
                <w:b/>
                <w:sz w:val="24"/>
                <w:szCs w:val="24"/>
              </w:rPr>
              <w:t xml:space="preserve">Thespians: </w:t>
            </w:r>
            <w:r>
              <w:rPr>
                <w:b/>
                <w:sz w:val="20"/>
                <w:szCs w:val="20"/>
              </w:rPr>
              <w:t xml:space="preserve">By signing, you acknowledge that you will abide by Texas Thespian Festival Rules, Code of Conduct, and the Social Media Policy. You further understand that if you are ACADEMICALLY INELIGIBLE OR UNABLE to attend the Festival, </w:t>
            </w:r>
            <w:r>
              <w:rPr>
                <w:b/>
                <w:sz w:val="20"/>
                <w:szCs w:val="20"/>
                <w:u w:val="single"/>
              </w:rPr>
              <w:t xml:space="preserve">YOUR MONEY WILL NOT BE REFUNDED. </w:t>
            </w:r>
            <w:r>
              <w:rPr>
                <w:sz w:val="24"/>
                <w:szCs w:val="24"/>
              </w:rPr>
              <w:t xml:space="preserve"> </w:t>
            </w:r>
          </w:p>
          <w:p w14:paraId="22F6BB1B" w14:textId="77777777" w:rsidR="000A7851" w:rsidRDefault="00A15399">
            <w:pPr>
              <w:ind w:left="140" w:right="140"/>
              <w:contextualSpacing w:val="0"/>
            </w:pPr>
            <w:r>
              <w:t xml:space="preserve"> </w:t>
            </w:r>
          </w:p>
          <w:p w14:paraId="6E74D16C" w14:textId="77777777" w:rsidR="000A7851" w:rsidRDefault="00A15399">
            <w:pPr>
              <w:ind w:left="140" w:right="140"/>
              <w:contextualSpacing w:val="0"/>
              <w:rPr>
                <w:b/>
              </w:rPr>
            </w:pPr>
            <w:r>
              <w:rPr>
                <w:b/>
              </w:rPr>
              <w:t>Thespian Signature:</w:t>
            </w:r>
          </w:p>
        </w:tc>
      </w:tr>
    </w:tbl>
    <w:p w14:paraId="309447FD" w14:textId="77777777" w:rsidR="000A7851" w:rsidRDefault="00A15399">
      <w:pPr>
        <w:contextualSpacing w:val="0"/>
        <w:rPr>
          <w:sz w:val="16"/>
          <w:szCs w:val="16"/>
        </w:rPr>
      </w:pPr>
      <w:r>
        <w:rPr>
          <w:sz w:val="16"/>
          <w:szCs w:val="16"/>
        </w:rPr>
        <w:t xml:space="preserve"> </w:t>
      </w:r>
    </w:p>
    <w:tbl>
      <w:tblPr>
        <w:tblStyle w:val="a0"/>
        <w:tblW w:w="10755" w:type="dxa"/>
        <w:tblInd w:w="-3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6270"/>
        <w:gridCol w:w="1410"/>
        <w:gridCol w:w="1770"/>
        <w:gridCol w:w="1305"/>
      </w:tblGrid>
      <w:tr w:rsidR="000A7851" w14:paraId="0CE91050" w14:textId="77777777">
        <w:trPr>
          <w:trHeight w:val="260"/>
        </w:trPr>
        <w:tc>
          <w:tcPr>
            <w:tcW w:w="6270" w:type="dxa"/>
            <w:tcMar>
              <w:top w:w="0" w:type="dxa"/>
              <w:left w:w="0" w:type="dxa"/>
              <w:bottom w:w="0" w:type="dxa"/>
              <w:right w:w="0" w:type="dxa"/>
            </w:tcMar>
            <w:vAlign w:val="bottom"/>
          </w:tcPr>
          <w:p w14:paraId="439A79FF" w14:textId="77777777" w:rsidR="000A7851" w:rsidRDefault="00A15399">
            <w:pPr>
              <w:ind w:left="20"/>
              <w:contextualSpacing w:val="0"/>
              <w:rPr>
                <w:sz w:val="20"/>
                <w:szCs w:val="20"/>
              </w:rPr>
            </w:pPr>
            <w:r>
              <w:rPr>
                <w:sz w:val="20"/>
                <w:szCs w:val="20"/>
              </w:rPr>
              <w:t xml:space="preserve">Festival Fees –2 plated dinners, workshops &amp; shows included </w:t>
            </w:r>
          </w:p>
        </w:tc>
        <w:tc>
          <w:tcPr>
            <w:tcW w:w="1410" w:type="dxa"/>
            <w:tcMar>
              <w:top w:w="0" w:type="dxa"/>
              <w:left w:w="0" w:type="dxa"/>
              <w:bottom w:w="0" w:type="dxa"/>
              <w:right w:w="0" w:type="dxa"/>
            </w:tcMar>
            <w:vAlign w:val="bottom"/>
          </w:tcPr>
          <w:p w14:paraId="1846F13F" w14:textId="77777777" w:rsidR="000A7851" w:rsidRDefault="00A15399">
            <w:pPr>
              <w:ind w:left="20"/>
              <w:contextualSpacing w:val="0"/>
              <w:jc w:val="right"/>
              <w:rPr>
                <w:sz w:val="20"/>
                <w:szCs w:val="20"/>
              </w:rPr>
            </w:pPr>
            <w:r>
              <w:rPr>
                <w:sz w:val="20"/>
                <w:szCs w:val="20"/>
              </w:rPr>
              <w:t>$150.00</w:t>
            </w:r>
          </w:p>
        </w:tc>
        <w:tc>
          <w:tcPr>
            <w:tcW w:w="1770" w:type="dxa"/>
            <w:tcMar>
              <w:top w:w="0" w:type="dxa"/>
              <w:left w:w="0" w:type="dxa"/>
              <w:bottom w:w="0" w:type="dxa"/>
              <w:right w:w="0" w:type="dxa"/>
            </w:tcMar>
            <w:vAlign w:val="bottom"/>
          </w:tcPr>
          <w:p w14:paraId="74A1CDE8" w14:textId="77777777" w:rsidR="000A7851" w:rsidRDefault="00A15399">
            <w:pPr>
              <w:ind w:left="20"/>
              <w:contextualSpacing w:val="0"/>
              <w:rPr>
                <w:sz w:val="20"/>
                <w:szCs w:val="20"/>
              </w:rPr>
            </w:pPr>
            <w:r>
              <w:rPr>
                <w:sz w:val="20"/>
                <w:szCs w:val="20"/>
              </w:rPr>
              <w:t xml:space="preserve"> Individual Fee</w:t>
            </w:r>
          </w:p>
        </w:tc>
        <w:tc>
          <w:tcPr>
            <w:tcW w:w="1305" w:type="dxa"/>
            <w:tcMar>
              <w:top w:w="0" w:type="dxa"/>
              <w:left w:w="0" w:type="dxa"/>
              <w:bottom w:w="0" w:type="dxa"/>
              <w:right w:w="0" w:type="dxa"/>
            </w:tcMar>
            <w:vAlign w:val="bottom"/>
          </w:tcPr>
          <w:p w14:paraId="7E653D2E" w14:textId="77777777" w:rsidR="000A7851" w:rsidRDefault="00A15399">
            <w:pPr>
              <w:ind w:left="20"/>
              <w:contextualSpacing w:val="0"/>
              <w:rPr>
                <w:sz w:val="20"/>
                <w:szCs w:val="20"/>
              </w:rPr>
            </w:pPr>
            <w:r>
              <w:rPr>
                <w:sz w:val="20"/>
                <w:szCs w:val="20"/>
              </w:rPr>
              <w:t>$150.00</w:t>
            </w:r>
          </w:p>
        </w:tc>
      </w:tr>
      <w:tr w:rsidR="000A7851" w14:paraId="69CAE303" w14:textId="77777777">
        <w:trPr>
          <w:trHeight w:val="140"/>
        </w:trPr>
        <w:tc>
          <w:tcPr>
            <w:tcW w:w="6270" w:type="dxa"/>
            <w:tcMar>
              <w:top w:w="0" w:type="dxa"/>
              <w:left w:w="0" w:type="dxa"/>
              <w:bottom w:w="0" w:type="dxa"/>
              <w:right w:w="0" w:type="dxa"/>
            </w:tcMar>
            <w:vAlign w:val="bottom"/>
          </w:tcPr>
          <w:p w14:paraId="6423979D" w14:textId="77777777" w:rsidR="000A7851" w:rsidRDefault="00A15399">
            <w:pPr>
              <w:ind w:left="20"/>
              <w:contextualSpacing w:val="0"/>
              <w:rPr>
                <w:sz w:val="20"/>
                <w:szCs w:val="20"/>
              </w:rPr>
            </w:pPr>
            <w:r>
              <w:rPr>
                <w:sz w:val="20"/>
                <w:szCs w:val="20"/>
              </w:rPr>
              <w:t>Breakfast &amp; Lunch (per day)</w:t>
            </w:r>
          </w:p>
        </w:tc>
        <w:tc>
          <w:tcPr>
            <w:tcW w:w="1410" w:type="dxa"/>
            <w:tcMar>
              <w:top w:w="0" w:type="dxa"/>
              <w:left w:w="0" w:type="dxa"/>
              <w:bottom w:w="0" w:type="dxa"/>
              <w:right w:w="0" w:type="dxa"/>
            </w:tcMar>
            <w:vAlign w:val="bottom"/>
          </w:tcPr>
          <w:p w14:paraId="447C57F9" w14:textId="77777777" w:rsidR="000A7851" w:rsidRDefault="00A15399">
            <w:pPr>
              <w:ind w:left="20"/>
              <w:contextualSpacing w:val="0"/>
              <w:jc w:val="right"/>
              <w:rPr>
                <w:sz w:val="20"/>
                <w:szCs w:val="20"/>
              </w:rPr>
            </w:pPr>
            <w:r>
              <w:rPr>
                <w:sz w:val="20"/>
                <w:szCs w:val="20"/>
              </w:rPr>
              <w:t xml:space="preserve">   </w:t>
            </w:r>
            <w:proofErr w:type="gramStart"/>
            <w:r>
              <w:rPr>
                <w:sz w:val="20"/>
                <w:szCs w:val="20"/>
              </w:rPr>
              <w:t>$  25</w:t>
            </w:r>
            <w:proofErr w:type="gramEnd"/>
            <w:r>
              <w:rPr>
                <w:sz w:val="20"/>
                <w:szCs w:val="20"/>
              </w:rPr>
              <w:t>.00</w:t>
            </w:r>
          </w:p>
        </w:tc>
        <w:tc>
          <w:tcPr>
            <w:tcW w:w="1770" w:type="dxa"/>
            <w:tcMar>
              <w:top w:w="0" w:type="dxa"/>
              <w:left w:w="0" w:type="dxa"/>
              <w:bottom w:w="0" w:type="dxa"/>
              <w:right w:w="0" w:type="dxa"/>
            </w:tcMar>
            <w:vAlign w:val="bottom"/>
          </w:tcPr>
          <w:p w14:paraId="7147C18C" w14:textId="77777777" w:rsidR="000A7851" w:rsidRDefault="00A15399">
            <w:pPr>
              <w:ind w:left="20"/>
              <w:contextualSpacing w:val="0"/>
              <w:rPr>
                <w:sz w:val="20"/>
                <w:szCs w:val="20"/>
              </w:rPr>
            </w:pPr>
            <w:r>
              <w:rPr>
                <w:sz w:val="20"/>
                <w:szCs w:val="20"/>
              </w:rPr>
              <w:t xml:space="preserve"> Individual Fee</w:t>
            </w:r>
          </w:p>
        </w:tc>
        <w:tc>
          <w:tcPr>
            <w:tcW w:w="1305" w:type="dxa"/>
            <w:tcBorders>
              <w:bottom w:val="single" w:sz="4" w:space="0" w:color="D9D9D9"/>
            </w:tcBorders>
            <w:tcMar>
              <w:top w:w="0" w:type="dxa"/>
              <w:left w:w="0" w:type="dxa"/>
              <w:bottom w:w="0" w:type="dxa"/>
              <w:right w:w="0" w:type="dxa"/>
            </w:tcMar>
            <w:vAlign w:val="bottom"/>
          </w:tcPr>
          <w:p w14:paraId="68D90CBF" w14:textId="77777777" w:rsidR="000A7851" w:rsidRDefault="00A15399">
            <w:pPr>
              <w:ind w:left="20"/>
              <w:contextualSpacing w:val="0"/>
              <w:rPr>
                <w:sz w:val="20"/>
                <w:szCs w:val="20"/>
              </w:rPr>
            </w:pPr>
            <w:r>
              <w:rPr>
                <w:sz w:val="20"/>
                <w:szCs w:val="20"/>
              </w:rPr>
              <w:t xml:space="preserve"> </w:t>
            </w:r>
          </w:p>
        </w:tc>
      </w:tr>
      <w:tr w:rsidR="000A7851" w14:paraId="73A60A7B" w14:textId="77777777">
        <w:tc>
          <w:tcPr>
            <w:tcW w:w="6270" w:type="dxa"/>
            <w:tcMar>
              <w:top w:w="0" w:type="dxa"/>
              <w:left w:w="0" w:type="dxa"/>
              <w:bottom w:w="0" w:type="dxa"/>
              <w:right w:w="0" w:type="dxa"/>
            </w:tcMar>
            <w:vAlign w:val="bottom"/>
          </w:tcPr>
          <w:p w14:paraId="2773CBF3" w14:textId="77777777" w:rsidR="000A7851" w:rsidRDefault="00A15399">
            <w:pPr>
              <w:ind w:left="20"/>
              <w:contextualSpacing w:val="0"/>
              <w:rPr>
                <w:sz w:val="20"/>
                <w:szCs w:val="20"/>
              </w:rPr>
            </w:pPr>
            <w:r>
              <w:rPr>
                <w:sz w:val="20"/>
                <w:szCs w:val="20"/>
              </w:rPr>
              <w:t>Individual Event</w:t>
            </w:r>
          </w:p>
        </w:tc>
        <w:tc>
          <w:tcPr>
            <w:tcW w:w="1410" w:type="dxa"/>
            <w:tcMar>
              <w:top w:w="0" w:type="dxa"/>
              <w:left w:w="0" w:type="dxa"/>
              <w:bottom w:w="0" w:type="dxa"/>
              <w:right w:w="0" w:type="dxa"/>
            </w:tcMar>
            <w:vAlign w:val="bottom"/>
          </w:tcPr>
          <w:p w14:paraId="2063E54C" w14:textId="77777777" w:rsidR="000A7851" w:rsidRDefault="00A15399">
            <w:pPr>
              <w:ind w:left="20"/>
              <w:contextualSpacing w:val="0"/>
              <w:jc w:val="right"/>
              <w:rPr>
                <w:sz w:val="20"/>
                <w:szCs w:val="20"/>
              </w:rPr>
            </w:pPr>
            <w:proofErr w:type="gramStart"/>
            <w:r>
              <w:rPr>
                <w:sz w:val="20"/>
                <w:szCs w:val="20"/>
              </w:rPr>
              <w:t>$  15</w:t>
            </w:r>
            <w:proofErr w:type="gramEnd"/>
            <w:r>
              <w:rPr>
                <w:sz w:val="20"/>
                <w:szCs w:val="20"/>
              </w:rPr>
              <w:t>.00</w:t>
            </w:r>
          </w:p>
        </w:tc>
        <w:tc>
          <w:tcPr>
            <w:tcW w:w="1770" w:type="dxa"/>
            <w:tcMar>
              <w:top w:w="0" w:type="dxa"/>
              <w:left w:w="0" w:type="dxa"/>
              <w:bottom w:w="0" w:type="dxa"/>
              <w:right w:w="0" w:type="dxa"/>
            </w:tcMar>
            <w:vAlign w:val="bottom"/>
          </w:tcPr>
          <w:p w14:paraId="33605B0B" w14:textId="77777777" w:rsidR="000A7851" w:rsidRDefault="00A15399">
            <w:pPr>
              <w:ind w:left="20"/>
              <w:contextualSpacing w:val="0"/>
              <w:rPr>
                <w:sz w:val="20"/>
                <w:szCs w:val="20"/>
              </w:rPr>
            </w:pPr>
            <w:r>
              <w:rPr>
                <w:sz w:val="20"/>
                <w:szCs w:val="20"/>
              </w:rPr>
              <w:t xml:space="preserve"> Individual Fee</w:t>
            </w:r>
          </w:p>
        </w:tc>
        <w:tc>
          <w:tcPr>
            <w:tcW w:w="1305" w:type="dxa"/>
            <w:tcBorders>
              <w:bottom w:val="single" w:sz="4" w:space="0" w:color="D9D9D9"/>
            </w:tcBorders>
            <w:tcMar>
              <w:top w:w="0" w:type="dxa"/>
              <w:left w:w="0" w:type="dxa"/>
              <w:bottom w:w="0" w:type="dxa"/>
              <w:right w:w="0" w:type="dxa"/>
            </w:tcMar>
            <w:vAlign w:val="bottom"/>
          </w:tcPr>
          <w:p w14:paraId="129184F3" w14:textId="77777777" w:rsidR="000A7851" w:rsidRDefault="00A15399">
            <w:pPr>
              <w:ind w:left="20"/>
              <w:contextualSpacing w:val="0"/>
              <w:rPr>
                <w:sz w:val="20"/>
                <w:szCs w:val="20"/>
              </w:rPr>
            </w:pPr>
            <w:r>
              <w:rPr>
                <w:sz w:val="20"/>
                <w:szCs w:val="20"/>
              </w:rPr>
              <w:t xml:space="preserve"> </w:t>
            </w:r>
          </w:p>
        </w:tc>
      </w:tr>
      <w:tr w:rsidR="000A7851" w14:paraId="09DF16F6" w14:textId="77777777">
        <w:tc>
          <w:tcPr>
            <w:tcW w:w="6270" w:type="dxa"/>
            <w:tcMar>
              <w:top w:w="0" w:type="dxa"/>
              <w:left w:w="0" w:type="dxa"/>
              <w:bottom w:w="0" w:type="dxa"/>
              <w:right w:w="0" w:type="dxa"/>
            </w:tcMar>
            <w:vAlign w:val="bottom"/>
          </w:tcPr>
          <w:p w14:paraId="43ED1754" w14:textId="77777777" w:rsidR="000A7851" w:rsidRDefault="00A15399">
            <w:pPr>
              <w:ind w:left="20"/>
              <w:contextualSpacing w:val="0"/>
              <w:rPr>
                <w:sz w:val="20"/>
                <w:szCs w:val="20"/>
              </w:rPr>
            </w:pPr>
            <w:r>
              <w:rPr>
                <w:sz w:val="20"/>
                <w:szCs w:val="20"/>
              </w:rPr>
              <w:t>Hotel Room (per room, per night &amp; room sleeps 4)</w:t>
            </w:r>
          </w:p>
        </w:tc>
        <w:tc>
          <w:tcPr>
            <w:tcW w:w="1410" w:type="dxa"/>
            <w:tcMar>
              <w:top w:w="0" w:type="dxa"/>
              <w:left w:w="0" w:type="dxa"/>
              <w:bottom w:w="0" w:type="dxa"/>
              <w:right w:w="0" w:type="dxa"/>
            </w:tcMar>
            <w:vAlign w:val="bottom"/>
          </w:tcPr>
          <w:p w14:paraId="79A4DB16" w14:textId="77777777" w:rsidR="000A7851" w:rsidRDefault="00A15399">
            <w:pPr>
              <w:ind w:left="20"/>
              <w:contextualSpacing w:val="0"/>
              <w:jc w:val="right"/>
              <w:rPr>
                <w:sz w:val="20"/>
                <w:szCs w:val="20"/>
              </w:rPr>
            </w:pPr>
            <w:r>
              <w:rPr>
                <w:sz w:val="20"/>
                <w:szCs w:val="20"/>
              </w:rPr>
              <w:t xml:space="preserve">$ _____  </w:t>
            </w:r>
          </w:p>
        </w:tc>
        <w:tc>
          <w:tcPr>
            <w:tcW w:w="1770" w:type="dxa"/>
            <w:tcMar>
              <w:top w:w="0" w:type="dxa"/>
              <w:left w:w="0" w:type="dxa"/>
              <w:bottom w:w="0" w:type="dxa"/>
              <w:right w:w="0" w:type="dxa"/>
            </w:tcMar>
            <w:vAlign w:val="bottom"/>
          </w:tcPr>
          <w:p w14:paraId="4475D892" w14:textId="77777777" w:rsidR="000A7851" w:rsidRDefault="00A15399">
            <w:pPr>
              <w:ind w:left="20"/>
              <w:contextualSpacing w:val="0"/>
              <w:rPr>
                <w:sz w:val="20"/>
                <w:szCs w:val="20"/>
              </w:rPr>
            </w:pPr>
            <w:r>
              <w:rPr>
                <w:sz w:val="20"/>
                <w:szCs w:val="20"/>
              </w:rPr>
              <w:t xml:space="preserve"> Individual Fee</w:t>
            </w:r>
          </w:p>
        </w:tc>
        <w:tc>
          <w:tcPr>
            <w:tcW w:w="1305" w:type="dxa"/>
            <w:tcBorders>
              <w:bottom w:val="single" w:sz="4" w:space="0" w:color="D9D9D9"/>
            </w:tcBorders>
            <w:tcMar>
              <w:top w:w="0" w:type="dxa"/>
              <w:left w:w="0" w:type="dxa"/>
              <w:bottom w:w="0" w:type="dxa"/>
              <w:right w:w="0" w:type="dxa"/>
            </w:tcMar>
            <w:vAlign w:val="bottom"/>
          </w:tcPr>
          <w:p w14:paraId="7802435C" w14:textId="77777777" w:rsidR="000A7851" w:rsidRDefault="00A15399">
            <w:pPr>
              <w:ind w:left="20"/>
              <w:contextualSpacing w:val="0"/>
              <w:rPr>
                <w:sz w:val="20"/>
                <w:szCs w:val="20"/>
              </w:rPr>
            </w:pPr>
            <w:r>
              <w:rPr>
                <w:sz w:val="20"/>
                <w:szCs w:val="20"/>
              </w:rPr>
              <w:t xml:space="preserve"> </w:t>
            </w:r>
          </w:p>
        </w:tc>
      </w:tr>
      <w:tr w:rsidR="000A7851" w14:paraId="3B5CA0F0" w14:textId="77777777">
        <w:tc>
          <w:tcPr>
            <w:tcW w:w="6270" w:type="dxa"/>
            <w:tcMar>
              <w:top w:w="0" w:type="dxa"/>
              <w:left w:w="0" w:type="dxa"/>
              <w:bottom w:w="0" w:type="dxa"/>
              <w:right w:w="0" w:type="dxa"/>
            </w:tcMar>
            <w:vAlign w:val="bottom"/>
          </w:tcPr>
          <w:p w14:paraId="4E809CA1" w14:textId="77777777" w:rsidR="000A7851" w:rsidRDefault="00A15399">
            <w:pPr>
              <w:ind w:left="20"/>
              <w:contextualSpacing w:val="0"/>
              <w:rPr>
                <w:sz w:val="20"/>
                <w:szCs w:val="20"/>
              </w:rPr>
            </w:pPr>
            <w:r>
              <w:rPr>
                <w:sz w:val="20"/>
                <w:szCs w:val="20"/>
              </w:rPr>
              <w:t>Thespian Scholarship Interview</w:t>
            </w:r>
          </w:p>
        </w:tc>
        <w:tc>
          <w:tcPr>
            <w:tcW w:w="1410" w:type="dxa"/>
            <w:tcMar>
              <w:top w:w="0" w:type="dxa"/>
              <w:left w:w="0" w:type="dxa"/>
              <w:bottom w:w="0" w:type="dxa"/>
              <w:right w:w="0" w:type="dxa"/>
            </w:tcMar>
            <w:vAlign w:val="bottom"/>
          </w:tcPr>
          <w:p w14:paraId="3705AE58" w14:textId="77777777" w:rsidR="000A7851" w:rsidRDefault="00A15399">
            <w:pPr>
              <w:ind w:left="20"/>
              <w:contextualSpacing w:val="0"/>
              <w:jc w:val="right"/>
              <w:rPr>
                <w:sz w:val="20"/>
                <w:szCs w:val="20"/>
              </w:rPr>
            </w:pPr>
            <w:proofErr w:type="gramStart"/>
            <w:r>
              <w:rPr>
                <w:sz w:val="20"/>
                <w:szCs w:val="20"/>
              </w:rPr>
              <w:t>$  15</w:t>
            </w:r>
            <w:proofErr w:type="gramEnd"/>
            <w:r>
              <w:rPr>
                <w:sz w:val="20"/>
                <w:szCs w:val="20"/>
              </w:rPr>
              <w:t>.00</w:t>
            </w:r>
          </w:p>
        </w:tc>
        <w:tc>
          <w:tcPr>
            <w:tcW w:w="1770" w:type="dxa"/>
            <w:tcMar>
              <w:top w:w="0" w:type="dxa"/>
              <w:left w:w="0" w:type="dxa"/>
              <w:bottom w:w="0" w:type="dxa"/>
              <w:right w:w="0" w:type="dxa"/>
            </w:tcMar>
            <w:vAlign w:val="bottom"/>
          </w:tcPr>
          <w:p w14:paraId="6FFE4859" w14:textId="77777777" w:rsidR="000A7851" w:rsidRDefault="00A15399">
            <w:pPr>
              <w:ind w:left="20"/>
              <w:contextualSpacing w:val="0"/>
              <w:rPr>
                <w:sz w:val="20"/>
                <w:szCs w:val="20"/>
              </w:rPr>
            </w:pPr>
            <w:r>
              <w:rPr>
                <w:sz w:val="20"/>
                <w:szCs w:val="20"/>
              </w:rPr>
              <w:t xml:space="preserve"> Individual Fee</w:t>
            </w:r>
          </w:p>
        </w:tc>
        <w:tc>
          <w:tcPr>
            <w:tcW w:w="1305" w:type="dxa"/>
            <w:tcBorders>
              <w:bottom w:val="single" w:sz="4" w:space="0" w:color="D9D9D9"/>
            </w:tcBorders>
            <w:tcMar>
              <w:top w:w="0" w:type="dxa"/>
              <w:left w:w="0" w:type="dxa"/>
              <w:bottom w:w="0" w:type="dxa"/>
              <w:right w:w="0" w:type="dxa"/>
            </w:tcMar>
            <w:vAlign w:val="bottom"/>
          </w:tcPr>
          <w:p w14:paraId="092A6B22" w14:textId="77777777" w:rsidR="000A7851" w:rsidRDefault="00A15399">
            <w:pPr>
              <w:ind w:left="20"/>
              <w:contextualSpacing w:val="0"/>
              <w:rPr>
                <w:sz w:val="20"/>
                <w:szCs w:val="20"/>
              </w:rPr>
            </w:pPr>
            <w:r>
              <w:rPr>
                <w:sz w:val="20"/>
                <w:szCs w:val="20"/>
              </w:rPr>
              <w:t xml:space="preserve"> </w:t>
            </w:r>
          </w:p>
        </w:tc>
      </w:tr>
      <w:tr w:rsidR="000A7851" w14:paraId="693DB582" w14:textId="77777777">
        <w:trPr>
          <w:trHeight w:val="240"/>
        </w:trPr>
        <w:tc>
          <w:tcPr>
            <w:tcW w:w="6270" w:type="dxa"/>
            <w:tcMar>
              <w:top w:w="0" w:type="dxa"/>
              <w:left w:w="0" w:type="dxa"/>
              <w:bottom w:w="0" w:type="dxa"/>
              <w:right w:w="0" w:type="dxa"/>
            </w:tcMar>
            <w:vAlign w:val="bottom"/>
          </w:tcPr>
          <w:p w14:paraId="6B96E9C2" w14:textId="77777777" w:rsidR="000A7851" w:rsidRDefault="00A15399">
            <w:pPr>
              <w:ind w:left="20"/>
              <w:contextualSpacing w:val="0"/>
              <w:rPr>
                <w:sz w:val="20"/>
                <w:szCs w:val="20"/>
              </w:rPr>
            </w:pPr>
            <w:r>
              <w:rPr>
                <w:sz w:val="20"/>
                <w:szCs w:val="20"/>
              </w:rPr>
              <w:t>College Audition</w:t>
            </w:r>
          </w:p>
        </w:tc>
        <w:tc>
          <w:tcPr>
            <w:tcW w:w="1410" w:type="dxa"/>
            <w:tcMar>
              <w:top w:w="0" w:type="dxa"/>
              <w:left w:w="0" w:type="dxa"/>
              <w:bottom w:w="0" w:type="dxa"/>
              <w:right w:w="0" w:type="dxa"/>
            </w:tcMar>
            <w:vAlign w:val="bottom"/>
          </w:tcPr>
          <w:p w14:paraId="179297C3" w14:textId="77777777" w:rsidR="000A7851" w:rsidRDefault="00A15399">
            <w:pPr>
              <w:ind w:left="20"/>
              <w:contextualSpacing w:val="0"/>
              <w:jc w:val="right"/>
              <w:rPr>
                <w:sz w:val="20"/>
                <w:szCs w:val="20"/>
              </w:rPr>
            </w:pPr>
            <w:proofErr w:type="gramStart"/>
            <w:r>
              <w:rPr>
                <w:sz w:val="20"/>
                <w:szCs w:val="20"/>
              </w:rPr>
              <w:t>$  15.00</w:t>
            </w:r>
            <w:proofErr w:type="gramEnd"/>
            <w:r>
              <w:rPr>
                <w:sz w:val="20"/>
                <w:szCs w:val="20"/>
              </w:rPr>
              <w:t xml:space="preserve"> </w:t>
            </w:r>
          </w:p>
        </w:tc>
        <w:tc>
          <w:tcPr>
            <w:tcW w:w="1770" w:type="dxa"/>
            <w:tcMar>
              <w:top w:w="0" w:type="dxa"/>
              <w:left w:w="0" w:type="dxa"/>
              <w:bottom w:w="0" w:type="dxa"/>
              <w:right w:w="0" w:type="dxa"/>
            </w:tcMar>
            <w:vAlign w:val="bottom"/>
          </w:tcPr>
          <w:p w14:paraId="6DD4D70C" w14:textId="77777777" w:rsidR="000A7851" w:rsidRDefault="00A15399">
            <w:pPr>
              <w:ind w:left="20"/>
              <w:contextualSpacing w:val="0"/>
              <w:rPr>
                <w:sz w:val="20"/>
                <w:szCs w:val="20"/>
              </w:rPr>
            </w:pPr>
            <w:r>
              <w:rPr>
                <w:sz w:val="20"/>
                <w:szCs w:val="20"/>
              </w:rPr>
              <w:t xml:space="preserve"> Individual Fee</w:t>
            </w:r>
          </w:p>
        </w:tc>
        <w:tc>
          <w:tcPr>
            <w:tcW w:w="1305" w:type="dxa"/>
            <w:tcBorders>
              <w:bottom w:val="single" w:sz="4" w:space="0" w:color="D9D9D9"/>
            </w:tcBorders>
            <w:tcMar>
              <w:top w:w="0" w:type="dxa"/>
              <w:left w:w="0" w:type="dxa"/>
              <w:bottom w:w="0" w:type="dxa"/>
              <w:right w:w="0" w:type="dxa"/>
            </w:tcMar>
            <w:vAlign w:val="bottom"/>
          </w:tcPr>
          <w:p w14:paraId="194AE4F1" w14:textId="77777777" w:rsidR="000A7851" w:rsidRDefault="000A7851">
            <w:pPr>
              <w:ind w:left="20"/>
              <w:contextualSpacing w:val="0"/>
              <w:rPr>
                <w:sz w:val="20"/>
                <w:szCs w:val="20"/>
              </w:rPr>
            </w:pPr>
          </w:p>
        </w:tc>
      </w:tr>
      <w:tr w:rsidR="000A7851" w14:paraId="2888E0CC" w14:textId="77777777">
        <w:tc>
          <w:tcPr>
            <w:tcW w:w="6270" w:type="dxa"/>
            <w:tcMar>
              <w:top w:w="0" w:type="dxa"/>
              <w:left w:w="0" w:type="dxa"/>
              <w:bottom w:w="0" w:type="dxa"/>
              <w:right w:w="0" w:type="dxa"/>
            </w:tcMar>
            <w:vAlign w:val="bottom"/>
          </w:tcPr>
          <w:p w14:paraId="7F6932C2" w14:textId="77777777" w:rsidR="000A7851" w:rsidRDefault="00A15399">
            <w:pPr>
              <w:ind w:left="20"/>
              <w:contextualSpacing w:val="0"/>
              <w:rPr>
                <w:sz w:val="20"/>
                <w:szCs w:val="20"/>
              </w:rPr>
            </w:pPr>
            <w:r>
              <w:rPr>
                <w:sz w:val="20"/>
                <w:szCs w:val="20"/>
              </w:rPr>
              <w:t>Student Thespian Officer Candidate (STOs*)</w:t>
            </w:r>
          </w:p>
        </w:tc>
        <w:tc>
          <w:tcPr>
            <w:tcW w:w="1410" w:type="dxa"/>
            <w:tcMar>
              <w:top w:w="0" w:type="dxa"/>
              <w:left w:w="0" w:type="dxa"/>
              <w:bottom w:w="0" w:type="dxa"/>
              <w:right w:w="0" w:type="dxa"/>
            </w:tcMar>
            <w:vAlign w:val="bottom"/>
          </w:tcPr>
          <w:p w14:paraId="01CD4A52" w14:textId="77777777" w:rsidR="000A7851" w:rsidRDefault="00A15399">
            <w:pPr>
              <w:ind w:left="20"/>
              <w:contextualSpacing w:val="0"/>
              <w:jc w:val="right"/>
              <w:rPr>
                <w:sz w:val="20"/>
                <w:szCs w:val="20"/>
              </w:rPr>
            </w:pPr>
            <w:proofErr w:type="gramStart"/>
            <w:r>
              <w:rPr>
                <w:sz w:val="20"/>
                <w:szCs w:val="20"/>
              </w:rPr>
              <w:t>$  15.00</w:t>
            </w:r>
            <w:proofErr w:type="gramEnd"/>
            <w:r>
              <w:rPr>
                <w:sz w:val="20"/>
                <w:szCs w:val="20"/>
              </w:rPr>
              <w:t xml:space="preserve"> </w:t>
            </w:r>
          </w:p>
        </w:tc>
        <w:tc>
          <w:tcPr>
            <w:tcW w:w="1770" w:type="dxa"/>
            <w:tcMar>
              <w:top w:w="0" w:type="dxa"/>
              <w:left w:w="0" w:type="dxa"/>
              <w:bottom w:w="0" w:type="dxa"/>
              <w:right w:w="0" w:type="dxa"/>
            </w:tcMar>
            <w:vAlign w:val="bottom"/>
          </w:tcPr>
          <w:p w14:paraId="3BA8D96C" w14:textId="77777777" w:rsidR="000A7851" w:rsidRDefault="00A15399">
            <w:pPr>
              <w:ind w:left="20"/>
              <w:contextualSpacing w:val="0"/>
              <w:rPr>
                <w:sz w:val="20"/>
                <w:szCs w:val="20"/>
              </w:rPr>
            </w:pPr>
            <w:r>
              <w:rPr>
                <w:sz w:val="20"/>
                <w:szCs w:val="20"/>
              </w:rPr>
              <w:t xml:space="preserve"> Individual Fee</w:t>
            </w:r>
          </w:p>
        </w:tc>
        <w:tc>
          <w:tcPr>
            <w:tcW w:w="1305" w:type="dxa"/>
            <w:tcBorders>
              <w:bottom w:val="single" w:sz="4" w:space="0" w:color="D9D9D9"/>
            </w:tcBorders>
            <w:tcMar>
              <w:top w:w="0" w:type="dxa"/>
              <w:left w:w="0" w:type="dxa"/>
              <w:bottom w:w="0" w:type="dxa"/>
              <w:right w:w="0" w:type="dxa"/>
            </w:tcMar>
            <w:vAlign w:val="bottom"/>
          </w:tcPr>
          <w:p w14:paraId="57A9CF77" w14:textId="77777777" w:rsidR="000A7851" w:rsidRDefault="000A7851">
            <w:pPr>
              <w:ind w:left="20"/>
              <w:contextualSpacing w:val="0"/>
              <w:rPr>
                <w:sz w:val="20"/>
                <w:szCs w:val="20"/>
              </w:rPr>
            </w:pPr>
          </w:p>
        </w:tc>
      </w:tr>
      <w:tr w:rsidR="000A7851" w14:paraId="558EE621" w14:textId="77777777">
        <w:tc>
          <w:tcPr>
            <w:tcW w:w="6270" w:type="dxa"/>
            <w:tcMar>
              <w:top w:w="0" w:type="dxa"/>
              <w:left w:w="0" w:type="dxa"/>
              <w:bottom w:w="0" w:type="dxa"/>
              <w:right w:w="0" w:type="dxa"/>
            </w:tcMar>
            <w:vAlign w:val="bottom"/>
          </w:tcPr>
          <w:p w14:paraId="2624C069" w14:textId="77777777" w:rsidR="000A7851" w:rsidRDefault="00A15399">
            <w:pPr>
              <w:ind w:left="20"/>
              <w:contextualSpacing w:val="0"/>
              <w:rPr>
                <w:sz w:val="20"/>
                <w:szCs w:val="20"/>
              </w:rPr>
            </w:pPr>
            <w:r>
              <w:rPr>
                <w:sz w:val="20"/>
                <w:szCs w:val="20"/>
              </w:rPr>
              <w:t>Leadership Workshop - for STOs* only</w:t>
            </w:r>
          </w:p>
        </w:tc>
        <w:tc>
          <w:tcPr>
            <w:tcW w:w="1410" w:type="dxa"/>
            <w:tcMar>
              <w:top w:w="0" w:type="dxa"/>
              <w:left w:w="0" w:type="dxa"/>
              <w:bottom w:w="0" w:type="dxa"/>
              <w:right w:w="0" w:type="dxa"/>
            </w:tcMar>
            <w:vAlign w:val="bottom"/>
          </w:tcPr>
          <w:p w14:paraId="6AF64EDD" w14:textId="77777777" w:rsidR="000A7851" w:rsidRDefault="00A15399">
            <w:pPr>
              <w:ind w:left="20"/>
              <w:contextualSpacing w:val="0"/>
              <w:jc w:val="right"/>
              <w:rPr>
                <w:sz w:val="20"/>
                <w:szCs w:val="20"/>
              </w:rPr>
            </w:pPr>
            <w:proofErr w:type="gramStart"/>
            <w:r>
              <w:rPr>
                <w:sz w:val="20"/>
                <w:szCs w:val="20"/>
              </w:rPr>
              <w:t>$  15.00</w:t>
            </w:r>
            <w:proofErr w:type="gramEnd"/>
            <w:r>
              <w:rPr>
                <w:sz w:val="20"/>
                <w:szCs w:val="20"/>
              </w:rPr>
              <w:t xml:space="preserve"> </w:t>
            </w:r>
          </w:p>
        </w:tc>
        <w:tc>
          <w:tcPr>
            <w:tcW w:w="1770" w:type="dxa"/>
            <w:tcMar>
              <w:top w:w="0" w:type="dxa"/>
              <w:left w:w="0" w:type="dxa"/>
              <w:bottom w:w="0" w:type="dxa"/>
              <w:right w:w="0" w:type="dxa"/>
            </w:tcMar>
            <w:vAlign w:val="bottom"/>
          </w:tcPr>
          <w:p w14:paraId="063C6282" w14:textId="77777777" w:rsidR="000A7851" w:rsidRDefault="00A15399">
            <w:pPr>
              <w:ind w:left="20"/>
              <w:contextualSpacing w:val="0"/>
              <w:rPr>
                <w:sz w:val="20"/>
                <w:szCs w:val="20"/>
              </w:rPr>
            </w:pPr>
            <w:r>
              <w:rPr>
                <w:sz w:val="20"/>
                <w:szCs w:val="20"/>
              </w:rPr>
              <w:t xml:space="preserve"> Individual Fee</w:t>
            </w:r>
          </w:p>
        </w:tc>
        <w:tc>
          <w:tcPr>
            <w:tcW w:w="1305" w:type="dxa"/>
            <w:tcBorders>
              <w:bottom w:val="single" w:sz="4" w:space="0" w:color="D9D9D9"/>
            </w:tcBorders>
            <w:tcMar>
              <w:top w:w="0" w:type="dxa"/>
              <w:left w:w="0" w:type="dxa"/>
              <w:bottom w:w="0" w:type="dxa"/>
              <w:right w:w="0" w:type="dxa"/>
            </w:tcMar>
            <w:vAlign w:val="bottom"/>
          </w:tcPr>
          <w:p w14:paraId="559BD032" w14:textId="77777777" w:rsidR="000A7851" w:rsidRDefault="000A7851">
            <w:pPr>
              <w:ind w:left="20"/>
              <w:contextualSpacing w:val="0"/>
              <w:rPr>
                <w:sz w:val="20"/>
                <w:szCs w:val="20"/>
              </w:rPr>
            </w:pPr>
          </w:p>
        </w:tc>
      </w:tr>
      <w:tr w:rsidR="000A7851" w14:paraId="64BAF144" w14:textId="77777777">
        <w:tc>
          <w:tcPr>
            <w:tcW w:w="6270" w:type="dxa"/>
            <w:tcMar>
              <w:top w:w="0" w:type="dxa"/>
              <w:left w:w="0" w:type="dxa"/>
              <w:bottom w:w="0" w:type="dxa"/>
              <w:right w:w="0" w:type="dxa"/>
            </w:tcMar>
            <w:vAlign w:val="bottom"/>
          </w:tcPr>
          <w:p w14:paraId="661F6344" w14:textId="77777777" w:rsidR="000A7851" w:rsidRDefault="00A15399">
            <w:pPr>
              <w:ind w:left="20"/>
              <w:contextualSpacing w:val="0"/>
              <w:rPr>
                <w:sz w:val="20"/>
                <w:szCs w:val="20"/>
              </w:rPr>
            </w:pPr>
            <w:r>
              <w:rPr>
                <w:sz w:val="20"/>
                <w:szCs w:val="20"/>
              </w:rPr>
              <w:t>Tech Challenge (up to 7 delegates)</w:t>
            </w:r>
          </w:p>
        </w:tc>
        <w:tc>
          <w:tcPr>
            <w:tcW w:w="1410" w:type="dxa"/>
            <w:tcMar>
              <w:top w:w="0" w:type="dxa"/>
              <w:left w:w="0" w:type="dxa"/>
              <w:bottom w:w="0" w:type="dxa"/>
              <w:right w:w="0" w:type="dxa"/>
            </w:tcMar>
            <w:vAlign w:val="bottom"/>
          </w:tcPr>
          <w:p w14:paraId="5D301B64" w14:textId="77777777" w:rsidR="000A7851" w:rsidRDefault="00A15399">
            <w:pPr>
              <w:ind w:left="20"/>
              <w:contextualSpacing w:val="0"/>
              <w:jc w:val="right"/>
              <w:rPr>
                <w:sz w:val="20"/>
                <w:szCs w:val="20"/>
              </w:rPr>
            </w:pPr>
            <w:proofErr w:type="gramStart"/>
            <w:r>
              <w:rPr>
                <w:sz w:val="20"/>
                <w:szCs w:val="20"/>
              </w:rPr>
              <w:t>$  15</w:t>
            </w:r>
            <w:proofErr w:type="gramEnd"/>
            <w:r>
              <w:rPr>
                <w:sz w:val="20"/>
                <w:szCs w:val="20"/>
              </w:rPr>
              <w:t>.00</w:t>
            </w:r>
          </w:p>
        </w:tc>
        <w:tc>
          <w:tcPr>
            <w:tcW w:w="1770" w:type="dxa"/>
            <w:tcMar>
              <w:top w:w="0" w:type="dxa"/>
              <w:left w:w="0" w:type="dxa"/>
              <w:bottom w:w="0" w:type="dxa"/>
              <w:right w:w="0" w:type="dxa"/>
            </w:tcMar>
            <w:vAlign w:val="bottom"/>
          </w:tcPr>
          <w:p w14:paraId="1997B68E" w14:textId="77777777" w:rsidR="000A7851" w:rsidRDefault="00A15399">
            <w:pPr>
              <w:ind w:left="20"/>
              <w:contextualSpacing w:val="0"/>
              <w:rPr>
                <w:sz w:val="20"/>
                <w:szCs w:val="20"/>
              </w:rPr>
            </w:pPr>
            <w:r>
              <w:rPr>
                <w:sz w:val="20"/>
                <w:szCs w:val="20"/>
              </w:rPr>
              <w:t xml:space="preserve"> Individual Fee</w:t>
            </w:r>
          </w:p>
        </w:tc>
        <w:tc>
          <w:tcPr>
            <w:tcW w:w="1305" w:type="dxa"/>
            <w:tcBorders>
              <w:bottom w:val="single" w:sz="4" w:space="0" w:color="D9D9D9"/>
            </w:tcBorders>
            <w:tcMar>
              <w:top w:w="0" w:type="dxa"/>
              <w:left w:w="0" w:type="dxa"/>
              <w:bottom w:w="0" w:type="dxa"/>
              <w:right w:w="0" w:type="dxa"/>
            </w:tcMar>
            <w:vAlign w:val="bottom"/>
          </w:tcPr>
          <w:p w14:paraId="6C431649" w14:textId="77777777" w:rsidR="000A7851" w:rsidRDefault="00A15399">
            <w:pPr>
              <w:ind w:left="20"/>
              <w:contextualSpacing w:val="0"/>
              <w:rPr>
                <w:sz w:val="20"/>
                <w:szCs w:val="20"/>
              </w:rPr>
            </w:pPr>
            <w:r>
              <w:rPr>
                <w:sz w:val="20"/>
                <w:szCs w:val="20"/>
              </w:rPr>
              <w:t xml:space="preserve"> </w:t>
            </w:r>
          </w:p>
        </w:tc>
      </w:tr>
      <w:tr w:rsidR="000A7851" w14:paraId="44AE8C76" w14:textId="77777777">
        <w:tc>
          <w:tcPr>
            <w:tcW w:w="6270" w:type="dxa"/>
            <w:tcMar>
              <w:top w:w="0" w:type="dxa"/>
              <w:left w:w="0" w:type="dxa"/>
              <w:bottom w:w="0" w:type="dxa"/>
              <w:right w:w="0" w:type="dxa"/>
            </w:tcMar>
            <w:vAlign w:val="bottom"/>
          </w:tcPr>
          <w:p w14:paraId="72C6BC8E" w14:textId="77777777" w:rsidR="000A7851" w:rsidRDefault="00A15399">
            <w:pPr>
              <w:ind w:left="20"/>
              <w:contextualSpacing w:val="0"/>
              <w:rPr>
                <w:sz w:val="20"/>
                <w:szCs w:val="20"/>
              </w:rPr>
            </w:pPr>
            <w:r>
              <w:rPr>
                <w:sz w:val="20"/>
                <w:szCs w:val="20"/>
              </w:rPr>
              <w:t>Team Design (up to 4 delegates in costuming, scenic design, hair/makeup &amp; mask making)</w:t>
            </w:r>
          </w:p>
        </w:tc>
        <w:tc>
          <w:tcPr>
            <w:tcW w:w="1410" w:type="dxa"/>
            <w:tcMar>
              <w:top w:w="0" w:type="dxa"/>
              <w:left w:w="0" w:type="dxa"/>
              <w:bottom w:w="0" w:type="dxa"/>
              <w:right w:w="0" w:type="dxa"/>
            </w:tcMar>
            <w:vAlign w:val="bottom"/>
          </w:tcPr>
          <w:p w14:paraId="4D3C8148" w14:textId="77777777" w:rsidR="000A7851" w:rsidRDefault="00A15399">
            <w:pPr>
              <w:ind w:left="20"/>
              <w:contextualSpacing w:val="0"/>
              <w:jc w:val="right"/>
              <w:rPr>
                <w:sz w:val="20"/>
                <w:szCs w:val="20"/>
              </w:rPr>
            </w:pPr>
            <w:proofErr w:type="gramStart"/>
            <w:r>
              <w:rPr>
                <w:sz w:val="20"/>
                <w:szCs w:val="20"/>
              </w:rPr>
              <w:t>$  15</w:t>
            </w:r>
            <w:proofErr w:type="gramEnd"/>
            <w:r>
              <w:rPr>
                <w:sz w:val="20"/>
                <w:szCs w:val="20"/>
              </w:rPr>
              <w:t>.00</w:t>
            </w:r>
          </w:p>
        </w:tc>
        <w:tc>
          <w:tcPr>
            <w:tcW w:w="1770" w:type="dxa"/>
            <w:tcMar>
              <w:top w:w="0" w:type="dxa"/>
              <w:left w:w="0" w:type="dxa"/>
              <w:bottom w:w="0" w:type="dxa"/>
              <w:right w:w="0" w:type="dxa"/>
            </w:tcMar>
            <w:vAlign w:val="bottom"/>
          </w:tcPr>
          <w:p w14:paraId="25387E00" w14:textId="77777777" w:rsidR="000A7851" w:rsidRDefault="00A15399">
            <w:pPr>
              <w:ind w:left="20"/>
              <w:contextualSpacing w:val="0"/>
              <w:rPr>
                <w:sz w:val="20"/>
                <w:szCs w:val="20"/>
              </w:rPr>
            </w:pPr>
            <w:r>
              <w:rPr>
                <w:sz w:val="20"/>
                <w:szCs w:val="20"/>
              </w:rPr>
              <w:t xml:space="preserve"> Individual Fee</w:t>
            </w:r>
          </w:p>
        </w:tc>
        <w:tc>
          <w:tcPr>
            <w:tcW w:w="1305" w:type="dxa"/>
            <w:tcBorders>
              <w:bottom w:val="single" w:sz="4" w:space="0" w:color="D9D9D9"/>
            </w:tcBorders>
            <w:tcMar>
              <w:top w:w="0" w:type="dxa"/>
              <w:left w:w="0" w:type="dxa"/>
              <w:bottom w:w="0" w:type="dxa"/>
              <w:right w:w="0" w:type="dxa"/>
            </w:tcMar>
            <w:vAlign w:val="bottom"/>
          </w:tcPr>
          <w:p w14:paraId="03468D7C" w14:textId="77777777" w:rsidR="000A7851" w:rsidRDefault="00A15399">
            <w:pPr>
              <w:ind w:left="20"/>
              <w:contextualSpacing w:val="0"/>
              <w:rPr>
                <w:sz w:val="20"/>
                <w:szCs w:val="20"/>
              </w:rPr>
            </w:pPr>
            <w:r>
              <w:rPr>
                <w:sz w:val="20"/>
                <w:szCs w:val="20"/>
              </w:rPr>
              <w:t xml:space="preserve"> </w:t>
            </w:r>
          </w:p>
        </w:tc>
      </w:tr>
      <w:tr w:rsidR="000A7851" w14:paraId="447F7095" w14:textId="77777777">
        <w:tc>
          <w:tcPr>
            <w:tcW w:w="6270" w:type="dxa"/>
            <w:tcMar>
              <w:top w:w="0" w:type="dxa"/>
              <w:left w:w="0" w:type="dxa"/>
              <w:bottom w:w="0" w:type="dxa"/>
              <w:right w:w="0" w:type="dxa"/>
            </w:tcMar>
            <w:vAlign w:val="bottom"/>
          </w:tcPr>
          <w:p w14:paraId="774F7078" w14:textId="44D1F820" w:rsidR="000A7851" w:rsidRDefault="00A15399">
            <w:pPr>
              <w:ind w:left="20"/>
              <w:contextualSpacing w:val="0"/>
              <w:rPr>
                <w:sz w:val="20"/>
                <w:szCs w:val="20"/>
              </w:rPr>
            </w:pPr>
            <w:r>
              <w:rPr>
                <w:sz w:val="20"/>
                <w:szCs w:val="20"/>
              </w:rPr>
              <w:t>Dance Competition</w:t>
            </w:r>
            <w:r w:rsidR="005F0606">
              <w:rPr>
                <w:sz w:val="20"/>
                <w:szCs w:val="20"/>
              </w:rPr>
              <w:t xml:space="preserve"> (Solo, Duet or Group)</w:t>
            </w:r>
          </w:p>
        </w:tc>
        <w:tc>
          <w:tcPr>
            <w:tcW w:w="1410" w:type="dxa"/>
            <w:tcMar>
              <w:top w:w="0" w:type="dxa"/>
              <w:left w:w="0" w:type="dxa"/>
              <w:bottom w:w="0" w:type="dxa"/>
              <w:right w:w="0" w:type="dxa"/>
            </w:tcMar>
            <w:vAlign w:val="bottom"/>
          </w:tcPr>
          <w:p w14:paraId="3D9AA820" w14:textId="77777777" w:rsidR="000A7851" w:rsidRDefault="00A15399">
            <w:pPr>
              <w:ind w:left="20"/>
              <w:contextualSpacing w:val="0"/>
              <w:jc w:val="right"/>
              <w:rPr>
                <w:sz w:val="20"/>
                <w:szCs w:val="20"/>
              </w:rPr>
            </w:pPr>
            <w:proofErr w:type="gramStart"/>
            <w:r>
              <w:rPr>
                <w:sz w:val="20"/>
                <w:szCs w:val="20"/>
              </w:rPr>
              <w:t>$  15</w:t>
            </w:r>
            <w:proofErr w:type="gramEnd"/>
            <w:r>
              <w:rPr>
                <w:sz w:val="20"/>
                <w:szCs w:val="20"/>
              </w:rPr>
              <w:t>.00</w:t>
            </w:r>
          </w:p>
        </w:tc>
        <w:tc>
          <w:tcPr>
            <w:tcW w:w="1770" w:type="dxa"/>
            <w:tcMar>
              <w:top w:w="0" w:type="dxa"/>
              <w:left w:w="0" w:type="dxa"/>
              <w:bottom w:w="0" w:type="dxa"/>
              <w:right w:w="0" w:type="dxa"/>
            </w:tcMar>
            <w:vAlign w:val="bottom"/>
          </w:tcPr>
          <w:p w14:paraId="7130A944" w14:textId="77777777" w:rsidR="000A7851" w:rsidRDefault="00A15399">
            <w:pPr>
              <w:ind w:left="20"/>
              <w:contextualSpacing w:val="0"/>
              <w:rPr>
                <w:sz w:val="20"/>
                <w:szCs w:val="20"/>
              </w:rPr>
            </w:pPr>
            <w:r>
              <w:rPr>
                <w:sz w:val="20"/>
                <w:szCs w:val="20"/>
              </w:rPr>
              <w:t xml:space="preserve"> Individual Fee</w:t>
            </w:r>
          </w:p>
        </w:tc>
        <w:tc>
          <w:tcPr>
            <w:tcW w:w="1305" w:type="dxa"/>
            <w:tcBorders>
              <w:bottom w:val="single" w:sz="4" w:space="0" w:color="D9D9D9"/>
            </w:tcBorders>
            <w:tcMar>
              <w:top w:w="0" w:type="dxa"/>
              <w:left w:w="0" w:type="dxa"/>
              <w:bottom w:w="0" w:type="dxa"/>
              <w:right w:w="0" w:type="dxa"/>
            </w:tcMar>
            <w:vAlign w:val="bottom"/>
          </w:tcPr>
          <w:p w14:paraId="72DA8724" w14:textId="77777777" w:rsidR="000A7851" w:rsidRDefault="00A15399">
            <w:pPr>
              <w:ind w:left="20"/>
              <w:contextualSpacing w:val="0"/>
              <w:rPr>
                <w:sz w:val="20"/>
                <w:szCs w:val="20"/>
              </w:rPr>
            </w:pPr>
            <w:r>
              <w:rPr>
                <w:sz w:val="20"/>
                <w:szCs w:val="20"/>
              </w:rPr>
              <w:t xml:space="preserve"> </w:t>
            </w:r>
          </w:p>
        </w:tc>
      </w:tr>
      <w:tr w:rsidR="000A7851" w14:paraId="1EF5AAA8" w14:textId="77777777">
        <w:tc>
          <w:tcPr>
            <w:tcW w:w="6270" w:type="dxa"/>
            <w:tcMar>
              <w:top w:w="0" w:type="dxa"/>
              <w:left w:w="0" w:type="dxa"/>
              <w:bottom w:w="0" w:type="dxa"/>
              <w:right w:w="0" w:type="dxa"/>
            </w:tcMar>
            <w:vAlign w:val="bottom"/>
          </w:tcPr>
          <w:p w14:paraId="680ECB62" w14:textId="77777777" w:rsidR="000A7851" w:rsidRDefault="00A15399">
            <w:pPr>
              <w:contextualSpacing w:val="0"/>
            </w:pPr>
            <w:r>
              <w:t>Improv Challenge</w:t>
            </w:r>
          </w:p>
        </w:tc>
        <w:tc>
          <w:tcPr>
            <w:tcW w:w="1410" w:type="dxa"/>
            <w:tcMar>
              <w:top w:w="0" w:type="dxa"/>
              <w:left w:w="0" w:type="dxa"/>
              <w:bottom w:w="0" w:type="dxa"/>
              <w:right w:w="0" w:type="dxa"/>
            </w:tcMar>
            <w:vAlign w:val="bottom"/>
          </w:tcPr>
          <w:p w14:paraId="1A9D64D7" w14:textId="77777777" w:rsidR="000A7851" w:rsidRDefault="00A15399">
            <w:pPr>
              <w:ind w:left="20"/>
              <w:contextualSpacing w:val="0"/>
              <w:jc w:val="right"/>
              <w:rPr>
                <w:sz w:val="20"/>
                <w:szCs w:val="20"/>
              </w:rPr>
            </w:pPr>
            <w:proofErr w:type="gramStart"/>
            <w:r>
              <w:rPr>
                <w:sz w:val="20"/>
                <w:szCs w:val="20"/>
              </w:rPr>
              <w:t>$  15</w:t>
            </w:r>
            <w:proofErr w:type="gramEnd"/>
            <w:r>
              <w:rPr>
                <w:sz w:val="20"/>
                <w:szCs w:val="20"/>
              </w:rPr>
              <w:t>.00</w:t>
            </w:r>
          </w:p>
        </w:tc>
        <w:tc>
          <w:tcPr>
            <w:tcW w:w="1770" w:type="dxa"/>
            <w:tcMar>
              <w:top w:w="0" w:type="dxa"/>
              <w:left w:w="0" w:type="dxa"/>
              <w:bottom w:w="0" w:type="dxa"/>
              <w:right w:w="0" w:type="dxa"/>
            </w:tcMar>
            <w:vAlign w:val="bottom"/>
          </w:tcPr>
          <w:p w14:paraId="233257B6" w14:textId="77777777" w:rsidR="000A7851" w:rsidRDefault="00A15399">
            <w:pPr>
              <w:ind w:left="20"/>
              <w:contextualSpacing w:val="0"/>
              <w:rPr>
                <w:sz w:val="20"/>
                <w:szCs w:val="20"/>
              </w:rPr>
            </w:pPr>
            <w:r>
              <w:rPr>
                <w:sz w:val="20"/>
                <w:szCs w:val="20"/>
              </w:rPr>
              <w:t xml:space="preserve"> Individual Fee</w:t>
            </w:r>
          </w:p>
        </w:tc>
        <w:tc>
          <w:tcPr>
            <w:tcW w:w="1305" w:type="dxa"/>
            <w:tcBorders>
              <w:bottom w:val="single" w:sz="4" w:space="0" w:color="D9D9D9"/>
            </w:tcBorders>
            <w:tcMar>
              <w:top w:w="0" w:type="dxa"/>
              <w:left w:w="0" w:type="dxa"/>
              <w:bottom w:w="0" w:type="dxa"/>
              <w:right w:w="0" w:type="dxa"/>
            </w:tcMar>
            <w:vAlign w:val="bottom"/>
          </w:tcPr>
          <w:p w14:paraId="5D5B9F28" w14:textId="77777777" w:rsidR="000A7851" w:rsidRDefault="00A15399">
            <w:pPr>
              <w:contextualSpacing w:val="0"/>
            </w:pPr>
            <w:r>
              <w:t xml:space="preserve">   </w:t>
            </w:r>
            <w:r>
              <w:tab/>
            </w:r>
          </w:p>
        </w:tc>
      </w:tr>
      <w:tr w:rsidR="005F0606" w14:paraId="3D1FE384" w14:textId="77777777">
        <w:tc>
          <w:tcPr>
            <w:tcW w:w="6270" w:type="dxa"/>
            <w:tcMar>
              <w:top w:w="0" w:type="dxa"/>
              <w:left w:w="0" w:type="dxa"/>
              <w:bottom w:w="0" w:type="dxa"/>
              <w:right w:w="0" w:type="dxa"/>
            </w:tcMar>
            <w:vAlign w:val="bottom"/>
          </w:tcPr>
          <w:p w14:paraId="6B02C12F" w14:textId="1717003C" w:rsidR="005F0606" w:rsidRDefault="005F0606" w:rsidP="005F0606">
            <w:pPr>
              <w:contextualSpacing w:val="0"/>
            </w:pPr>
            <w:r>
              <w:t>Works in Progress</w:t>
            </w:r>
          </w:p>
        </w:tc>
        <w:tc>
          <w:tcPr>
            <w:tcW w:w="1410" w:type="dxa"/>
            <w:tcMar>
              <w:top w:w="0" w:type="dxa"/>
              <w:left w:w="0" w:type="dxa"/>
              <w:bottom w:w="0" w:type="dxa"/>
              <w:right w:w="0" w:type="dxa"/>
            </w:tcMar>
            <w:vAlign w:val="bottom"/>
          </w:tcPr>
          <w:p w14:paraId="63BA1D69" w14:textId="4518248F" w:rsidR="005F0606" w:rsidRDefault="005F0606" w:rsidP="005F0606">
            <w:pPr>
              <w:ind w:left="20"/>
              <w:contextualSpacing w:val="0"/>
              <w:jc w:val="right"/>
              <w:rPr>
                <w:sz w:val="20"/>
                <w:szCs w:val="20"/>
              </w:rPr>
            </w:pPr>
            <w:proofErr w:type="gramStart"/>
            <w:r>
              <w:rPr>
                <w:sz w:val="20"/>
                <w:szCs w:val="20"/>
              </w:rPr>
              <w:t>$  15</w:t>
            </w:r>
            <w:proofErr w:type="gramEnd"/>
            <w:r>
              <w:rPr>
                <w:sz w:val="20"/>
                <w:szCs w:val="20"/>
              </w:rPr>
              <w:t>.00</w:t>
            </w:r>
          </w:p>
        </w:tc>
        <w:tc>
          <w:tcPr>
            <w:tcW w:w="1770" w:type="dxa"/>
            <w:tcMar>
              <w:top w:w="0" w:type="dxa"/>
              <w:left w:w="0" w:type="dxa"/>
              <w:bottom w:w="0" w:type="dxa"/>
              <w:right w:w="0" w:type="dxa"/>
            </w:tcMar>
            <w:vAlign w:val="bottom"/>
          </w:tcPr>
          <w:p w14:paraId="7607305D" w14:textId="4A3F671A" w:rsidR="005F0606" w:rsidRDefault="005F0606" w:rsidP="005F0606">
            <w:pPr>
              <w:ind w:left="20"/>
              <w:contextualSpacing w:val="0"/>
              <w:rPr>
                <w:sz w:val="20"/>
                <w:szCs w:val="20"/>
              </w:rPr>
            </w:pPr>
            <w:r>
              <w:rPr>
                <w:sz w:val="20"/>
                <w:szCs w:val="20"/>
              </w:rPr>
              <w:t xml:space="preserve"> Individual Fee</w:t>
            </w:r>
          </w:p>
        </w:tc>
        <w:tc>
          <w:tcPr>
            <w:tcW w:w="1305" w:type="dxa"/>
            <w:tcBorders>
              <w:bottom w:val="single" w:sz="4" w:space="0" w:color="D9D9D9"/>
            </w:tcBorders>
            <w:tcMar>
              <w:top w:w="0" w:type="dxa"/>
              <w:left w:w="0" w:type="dxa"/>
              <w:bottom w:w="0" w:type="dxa"/>
              <w:right w:w="0" w:type="dxa"/>
            </w:tcMar>
            <w:vAlign w:val="bottom"/>
          </w:tcPr>
          <w:p w14:paraId="0CD75D38" w14:textId="77777777" w:rsidR="005F0606" w:rsidRDefault="005F0606" w:rsidP="005F0606">
            <w:pPr>
              <w:contextualSpacing w:val="0"/>
            </w:pPr>
          </w:p>
        </w:tc>
      </w:tr>
      <w:tr w:rsidR="005F0606" w14:paraId="4FE5E0F1" w14:textId="77777777">
        <w:trPr>
          <w:trHeight w:val="260"/>
        </w:trPr>
        <w:tc>
          <w:tcPr>
            <w:tcW w:w="6270" w:type="dxa"/>
            <w:tcMar>
              <w:top w:w="0" w:type="dxa"/>
              <w:left w:w="0" w:type="dxa"/>
              <w:bottom w:w="0" w:type="dxa"/>
              <w:right w:w="0" w:type="dxa"/>
            </w:tcMar>
            <w:vAlign w:val="bottom"/>
          </w:tcPr>
          <w:p w14:paraId="51A0C2CD" w14:textId="77777777" w:rsidR="005F0606" w:rsidRDefault="005F0606" w:rsidP="005F0606">
            <w:pPr>
              <w:ind w:left="20"/>
              <w:contextualSpacing w:val="0"/>
            </w:pPr>
            <w:r>
              <w:rPr>
                <w:sz w:val="20"/>
                <w:szCs w:val="20"/>
              </w:rPr>
              <w:t>Minus Scholarship Amount that our school/troupe gives you (if applicable)</w:t>
            </w:r>
          </w:p>
        </w:tc>
        <w:tc>
          <w:tcPr>
            <w:tcW w:w="1410" w:type="dxa"/>
            <w:tcMar>
              <w:top w:w="0" w:type="dxa"/>
              <w:left w:w="0" w:type="dxa"/>
              <w:bottom w:w="0" w:type="dxa"/>
              <w:right w:w="0" w:type="dxa"/>
            </w:tcMar>
            <w:vAlign w:val="bottom"/>
          </w:tcPr>
          <w:p w14:paraId="1F5E0F29" w14:textId="77777777" w:rsidR="005F0606" w:rsidRDefault="005F0606" w:rsidP="005F0606">
            <w:pPr>
              <w:ind w:left="20"/>
              <w:contextualSpacing w:val="0"/>
              <w:jc w:val="right"/>
            </w:pPr>
          </w:p>
        </w:tc>
        <w:tc>
          <w:tcPr>
            <w:tcW w:w="1770" w:type="dxa"/>
            <w:tcMar>
              <w:top w:w="0" w:type="dxa"/>
              <w:left w:w="0" w:type="dxa"/>
              <w:bottom w:w="0" w:type="dxa"/>
              <w:right w:w="0" w:type="dxa"/>
            </w:tcMar>
            <w:vAlign w:val="bottom"/>
          </w:tcPr>
          <w:p w14:paraId="767865D1" w14:textId="77777777" w:rsidR="005F0606" w:rsidRDefault="005F0606" w:rsidP="005F0606">
            <w:pPr>
              <w:ind w:left="20"/>
              <w:contextualSpacing w:val="0"/>
            </w:pPr>
          </w:p>
        </w:tc>
        <w:tc>
          <w:tcPr>
            <w:tcW w:w="1305" w:type="dxa"/>
            <w:tcBorders>
              <w:bottom w:val="single" w:sz="4" w:space="0" w:color="D9D9D9"/>
            </w:tcBorders>
            <w:tcMar>
              <w:top w:w="0" w:type="dxa"/>
              <w:left w:w="0" w:type="dxa"/>
              <w:bottom w:w="0" w:type="dxa"/>
              <w:right w:w="0" w:type="dxa"/>
            </w:tcMar>
            <w:vAlign w:val="bottom"/>
          </w:tcPr>
          <w:p w14:paraId="03E6FF89" w14:textId="77777777" w:rsidR="005F0606" w:rsidRDefault="005F0606" w:rsidP="005F0606">
            <w:pPr>
              <w:ind w:left="20"/>
              <w:contextualSpacing w:val="0"/>
            </w:pPr>
          </w:p>
        </w:tc>
      </w:tr>
      <w:tr w:rsidR="005F0606" w14:paraId="609461F6" w14:textId="77777777">
        <w:tc>
          <w:tcPr>
            <w:tcW w:w="6270" w:type="dxa"/>
            <w:tcMar>
              <w:top w:w="0" w:type="dxa"/>
              <w:left w:w="0" w:type="dxa"/>
              <w:bottom w:w="0" w:type="dxa"/>
              <w:right w:w="0" w:type="dxa"/>
            </w:tcMar>
            <w:vAlign w:val="bottom"/>
          </w:tcPr>
          <w:p w14:paraId="40F363E7" w14:textId="77777777" w:rsidR="005F0606" w:rsidRDefault="005F0606" w:rsidP="005F0606">
            <w:pPr>
              <w:contextualSpacing w:val="0"/>
            </w:pPr>
            <w:r>
              <w:t>Total Due</w:t>
            </w:r>
          </w:p>
        </w:tc>
        <w:tc>
          <w:tcPr>
            <w:tcW w:w="1410" w:type="dxa"/>
            <w:tcMar>
              <w:top w:w="0" w:type="dxa"/>
              <w:left w:w="0" w:type="dxa"/>
              <w:bottom w:w="0" w:type="dxa"/>
              <w:right w:w="0" w:type="dxa"/>
            </w:tcMar>
            <w:vAlign w:val="bottom"/>
          </w:tcPr>
          <w:p w14:paraId="544C7367" w14:textId="77777777" w:rsidR="005F0606" w:rsidRDefault="005F0606" w:rsidP="005F0606">
            <w:pPr>
              <w:ind w:left="20"/>
              <w:contextualSpacing w:val="0"/>
              <w:jc w:val="right"/>
            </w:pPr>
          </w:p>
        </w:tc>
        <w:tc>
          <w:tcPr>
            <w:tcW w:w="1770" w:type="dxa"/>
            <w:tcMar>
              <w:top w:w="0" w:type="dxa"/>
              <w:left w:w="0" w:type="dxa"/>
              <w:bottom w:w="0" w:type="dxa"/>
              <w:right w:w="0" w:type="dxa"/>
            </w:tcMar>
            <w:vAlign w:val="bottom"/>
          </w:tcPr>
          <w:p w14:paraId="13F41222" w14:textId="77777777" w:rsidR="005F0606" w:rsidRDefault="005F0606" w:rsidP="005F0606">
            <w:pPr>
              <w:ind w:left="20"/>
              <w:contextualSpacing w:val="0"/>
            </w:pPr>
          </w:p>
        </w:tc>
        <w:tc>
          <w:tcPr>
            <w:tcW w:w="1305" w:type="dxa"/>
            <w:tcBorders>
              <w:bottom w:val="single" w:sz="4" w:space="0" w:color="D9D9D9"/>
            </w:tcBorders>
            <w:tcMar>
              <w:top w:w="0" w:type="dxa"/>
              <w:left w:w="0" w:type="dxa"/>
              <w:bottom w:w="0" w:type="dxa"/>
              <w:right w:w="0" w:type="dxa"/>
            </w:tcMar>
            <w:vAlign w:val="bottom"/>
          </w:tcPr>
          <w:p w14:paraId="1568626B" w14:textId="77777777" w:rsidR="005F0606" w:rsidRDefault="005F0606" w:rsidP="005F0606">
            <w:pPr>
              <w:ind w:left="20"/>
              <w:contextualSpacing w:val="0"/>
            </w:pPr>
            <w:r>
              <w:t>$</w:t>
            </w:r>
          </w:p>
        </w:tc>
      </w:tr>
    </w:tbl>
    <w:p w14:paraId="377EF1F6" w14:textId="77777777" w:rsidR="000A7851" w:rsidRDefault="000A7851">
      <w:pPr>
        <w:contextualSpacing w:val="0"/>
        <w:rPr>
          <w:sz w:val="24"/>
          <w:szCs w:val="24"/>
        </w:rPr>
      </w:pPr>
    </w:p>
    <w:p w14:paraId="1C152ACF" w14:textId="77777777" w:rsidR="000A7851" w:rsidRDefault="00A15399">
      <w:pPr>
        <w:contextualSpacing w:val="0"/>
        <w:rPr>
          <w:sz w:val="24"/>
          <w:szCs w:val="24"/>
        </w:rPr>
      </w:pPr>
      <w:r>
        <w:rPr>
          <w:sz w:val="24"/>
          <w:szCs w:val="24"/>
        </w:rPr>
        <w:t xml:space="preserve"> Name on Check: _________________________________</w:t>
      </w:r>
      <w:proofErr w:type="gramStart"/>
      <w:r>
        <w:rPr>
          <w:sz w:val="24"/>
          <w:szCs w:val="24"/>
        </w:rPr>
        <w:t>_  Check</w:t>
      </w:r>
      <w:proofErr w:type="gramEnd"/>
      <w:r>
        <w:rPr>
          <w:sz w:val="24"/>
          <w:szCs w:val="24"/>
        </w:rPr>
        <w:t xml:space="preserve"> # ___________________________</w:t>
      </w:r>
    </w:p>
    <w:p w14:paraId="731802C4" w14:textId="77777777" w:rsidR="000A7851" w:rsidRDefault="00A15399">
      <w:pPr>
        <w:contextualSpacing w:val="0"/>
        <w:rPr>
          <w:sz w:val="24"/>
          <w:szCs w:val="24"/>
          <w:u w:val="single"/>
        </w:rPr>
      </w:pPr>
      <w:r>
        <w:rPr>
          <w:sz w:val="24"/>
          <w:szCs w:val="24"/>
          <w:u w:val="single"/>
        </w:rPr>
        <w:t xml:space="preserve"> </w:t>
      </w:r>
    </w:p>
    <w:p w14:paraId="7B2F028D" w14:textId="77777777" w:rsidR="000A7851" w:rsidRDefault="00A15399">
      <w:pPr>
        <w:contextualSpacing w:val="0"/>
        <w:rPr>
          <w:sz w:val="24"/>
          <w:szCs w:val="24"/>
        </w:rPr>
      </w:pPr>
      <w:r>
        <w:rPr>
          <w:sz w:val="24"/>
          <w:szCs w:val="24"/>
        </w:rPr>
        <w:t>Cash: _________</w:t>
      </w:r>
      <w:proofErr w:type="gramStart"/>
      <w:r>
        <w:rPr>
          <w:sz w:val="24"/>
          <w:szCs w:val="24"/>
        </w:rPr>
        <w:t>_  Amount</w:t>
      </w:r>
      <w:proofErr w:type="gramEnd"/>
      <w:r>
        <w:rPr>
          <w:sz w:val="24"/>
          <w:szCs w:val="24"/>
        </w:rPr>
        <w:t xml:space="preserve"> $_____________ Payment Date: ___________________________</w:t>
      </w:r>
    </w:p>
    <w:p w14:paraId="5581C40C" w14:textId="15B734A7" w:rsidR="000A7851" w:rsidRDefault="00A15399">
      <w:pPr>
        <w:spacing w:line="204" w:lineRule="auto"/>
        <w:contextualSpacing w:val="0"/>
        <w:rPr>
          <w:sz w:val="24"/>
          <w:szCs w:val="24"/>
        </w:rPr>
      </w:pPr>
      <w:r>
        <w:rPr>
          <w:sz w:val="24"/>
          <w:szCs w:val="24"/>
        </w:rPr>
        <w:t xml:space="preserve"> </w:t>
      </w:r>
    </w:p>
    <w:p w14:paraId="306BB4EC" w14:textId="2F089BCD" w:rsidR="00651D06" w:rsidRDefault="00651D06">
      <w:pPr>
        <w:spacing w:line="204" w:lineRule="auto"/>
        <w:contextualSpacing w:val="0"/>
        <w:rPr>
          <w:sz w:val="24"/>
          <w:szCs w:val="24"/>
        </w:rPr>
      </w:pPr>
    </w:p>
    <w:p w14:paraId="784DC7AF" w14:textId="77777777" w:rsidR="00651D06" w:rsidRDefault="00651D06">
      <w:pPr>
        <w:spacing w:line="204" w:lineRule="auto"/>
        <w:contextualSpacing w:val="0"/>
        <w:rPr>
          <w:sz w:val="24"/>
          <w:szCs w:val="24"/>
        </w:rPr>
      </w:pPr>
      <w:bookmarkStart w:id="0" w:name="_GoBack"/>
      <w:bookmarkEnd w:id="0"/>
    </w:p>
    <w:p w14:paraId="6E4ADEB1" w14:textId="77777777" w:rsidR="00A15399" w:rsidRDefault="00A15399">
      <w:pPr>
        <w:spacing w:line="204" w:lineRule="auto"/>
        <w:contextualSpacing w:val="0"/>
        <w:rPr>
          <w:b/>
          <w:sz w:val="36"/>
          <w:szCs w:val="36"/>
        </w:rPr>
      </w:pPr>
    </w:p>
    <w:p w14:paraId="5B5A4541" w14:textId="77777777" w:rsidR="000A7851" w:rsidRDefault="00A15399">
      <w:pPr>
        <w:spacing w:line="204" w:lineRule="auto"/>
        <w:contextualSpacing w:val="0"/>
        <w:rPr>
          <w:b/>
          <w:sz w:val="36"/>
          <w:szCs w:val="36"/>
        </w:rPr>
      </w:pPr>
      <w:r>
        <w:rPr>
          <w:b/>
          <w:sz w:val="36"/>
          <w:szCs w:val="36"/>
        </w:rPr>
        <w:lastRenderedPageBreak/>
        <w:t xml:space="preserve">Festival Rules </w:t>
      </w:r>
    </w:p>
    <w:p w14:paraId="311FB916" w14:textId="77777777" w:rsidR="000A7851" w:rsidRDefault="00A15399">
      <w:pPr>
        <w:spacing w:line="204" w:lineRule="auto"/>
        <w:contextualSpacing w:val="0"/>
        <w:rPr>
          <w:b/>
          <w:sz w:val="28"/>
          <w:szCs w:val="28"/>
        </w:rPr>
      </w:pPr>
      <w:r>
        <w:rPr>
          <w:b/>
          <w:sz w:val="28"/>
          <w:szCs w:val="28"/>
        </w:rPr>
        <w:t>All participants are required to participate in all major Festival events which include attending morning main-stage productions, afternoon workshops or play marathon presentations, auditions, evening main-stage productions, etc.</w:t>
      </w:r>
    </w:p>
    <w:p w14:paraId="290C5F1B" w14:textId="77777777" w:rsidR="000A7851" w:rsidRDefault="00A15399">
      <w:pPr>
        <w:numPr>
          <w:ilvl w:val="0"/>
          <w:numId w:val="3"/>
        </w:numPr>
        <w:spacing w:after="120"/>
        <w:ind w:hanging="360"/>
      </w:pPr>
      <w:r>
        <w:rPr>
          <w:b/>
          <w:sz w:val="28"/>
          <w:szCs w:val="28"/>
        </w:rPr>
        <w:t>All Directors and Chaperones must take full responsibility for the conduct of their troupe delegation during Festival weekend.</w:t>
      </w:r>
      <w:r>
        <w:t xml:space="preserve"> This includes audience behavior in all performances, as well as behavior in workshop rooms, the dining hall, hallways, common areas, and hotels.</w:t>
      </w:r>
    </w:p>
    <w:p w14:paraId="5AA947AE" w14:textId="77777777" w:rsidR="000A7851" w:rsidRDefault="00A15399">
      <w:pPr>
        <w:numPr>
          <w:ilvl w:val="0"/>
          <w:numId w:val="3"/>
        </w:numPr>
        <w:spacing w:after="120"/>
        <w:ind w:hanging="360"/>
      </w:pPr>
      <w:r>
        <w:rPr>
          <w:b/>
        </w:rPr>
        <w:t xml:space="preserve">“Lights-out” by midnight. </w:t>
      </w:r>
      <w:r>
        <w:t xml:space="preserve">Please take curfew enforcement seriously—hotel security does! Students leaving their rooms or hotels after curfew will be in violation of local ordinances and will be ticketed. This is essential to student safety. Students should not leave their rooms after curfew. Security officers will be walking the hotel hallways/parking lots during the 12:00 p.m. to 6:00 a.m. period and will awaken Directors and Security Team members to report students in violation. Students and Directors will then be required to attend a security panel interview the next </w:t>
      </w:r>
      <w:proofErr w:type="gramStart"/>
      <w:r>
        <w:t>morning, and</w:t>
      </w:r>
      <w:proofErr w:type="gramEnd"/>
      <w:r>
        <w:t xml:space="preserve"> may be sent home.</w:t>
      </w:r>
    </w:p>
    <w:p w14:paraId="2B2FB2E2" w14:textId="77777777" w:rsidR="000A7851" w:rsidRDefault="00A15399">
      <w:pPr>
        <w:numPr>
          <w:ilvl w:val="0"/>
          <w:numId w:val="3"/>
        </w:numPr>
        <w:spacing w:after="120"/>
        <w:ind w:hanging="360"/>
      </w:pPr>
      <w:r>
        <w:t xml:space="preserve">Please do not conduct troupe meetings in the lobbies or hallways of the hotel on guest floors. Troupes can meet during </w:t>
      </w:r>
      <w:proofErr w:type="gramStart"/>
      <w:r>
        <w:t>meal times</w:t>
      </w:r>
      <w:proofErr w:type="gramEnd"/>
      <w:r>
        <w:t>, or directors should schedule time in their hotel rooms.</w:t>
      </w:r>
    </w:p>
    <w:p w14:paraId="5FEE4551" w14:textId="77777777" w:rsidR="000A7851" w:rsidRDefault="00A15399">
      <w:pPr>
        <w:numPr>
          <w:ilvl w:val="0"/>
          <w:numId w:val="3"/>
        </w:numPr>
        <w:spacing w:after="120"/>
        <w:ind w:hanging="360"/>
      </w:pPr>
      <w:r>
        <w:rPr>
          <w:b/>
        </w:rPr>
        <w:t>No photography will be allowed during the performances.</w:t>
      </w:r>
      <w:r>
        <w:t xml:space="preserve">  All electronic recording devices will be taken up if they are used during a performance. Please discuss copyright regulations and laws with your delegates (for both adults and students) and proper theatre etiquette.</w:t>
      </w:r>
    </w:p>
    <w:p w14:paraId="52E61DA0" w14:textId="77777777" w:rsidR="000A7851" w:rsidRDefault="00A15399">
      <w:pPr>
        <w:numPr>
          <w:ilvl w:val="0"/>
          <w:numId w:val="3"/>
        </w:numPr>
        <w:spacing w:after="120"/>
        <w:ind w:hanging="360"/>
      </w:pPr>
      <w:r>
        <w:rPr>
          <w:b/>
        </w:rPr>
        <w:t xml:space="preserve">Badges </w:t>
      </w:r>
      <w:proofErr w:type="gramStart"/>
      <w:r>
        <w:rPr>
          <w:b/>
        </w:rPr>
        <w:t>are to be worn (above the waist) at all times</w:t>
      </w:r>
      <w:proofErr w:type="gramEnd"/>
      <w:r>
        <w:rPr>
          <w:b/>
        </w:rPr>
        <w:t xml:space="preserve">, in all public areas, including hotel lobbies and hallways. </w:t>
      </w:r>
      <w:r>
        <w:t xml:space="preserve">Admission to all events will depend upon presentation of the badge to ushers and security team members. Don’t forget to put a copy of the </w:t>
      </w:r>
      <w:r>
        <w:rPr>
          <w:b/>
          <w:sz w:val="24"/>
          <w:szCs w:val="24"/>
          <w:highlight w:val="white"/>
        </w:rPr>
        <w:t>Consent &amp; Acceptance Form</w:t>
      </w:r>
      <w:r>
        <w:t xml:space="preserve"> in with the badge.</w:t>
      </w:r>
    </w:p>
    <w:p w14:paraId="610B5DDD" w14:textId="77777777" w:rsidR="000A7851" w:rsidRDefault="00A15399">
      <w:pPr>
        <w:numPr>
          <w:ilvl w:val="0"/>
          <w:numId w:val="3"/>
        </w:numPr>
        <w:spacing w:after="120"/>
        <w:ind w:hanging="360"/>
      </w:pPr>
      <w:r>
        <w:rPr>
          <w:b/>
        </w:rPr>
        <w:t xml:space="preserve">Delegates must sit in their assigned seats for Main Stage performances </w:t>
      </w:r>
    </w:p>
    <w:p w14:paraId="0C1CBFDB" w14:textId="77777777" w:rsidR="000A7851" w:rsidRDefault="00A15399">
      <w:pPr>
        <w:numPr>
          <w:ilvl w:val="0"/>
          <w:numId w:val="3"/>
        </w:numPr>
        <w:spacing w:after="120"/>
        <w:ind w:hanging="360"/>
      </w:pPr>
      <w:r>
        <w:t xml:space="preserve">The color of your badge cover will identify your </w:t>
      </w:r>
      <w:proofErr w:type="gramStart"/>
      <w:r>
        <w:t>Meal time</w:t>
      </w:r>
      <w:proofErr w:type="gramEnd"/>
      <w:r>
        <w:t>.</w:t>
      </w:r>
    </w:p>
    <w:p w14:paraId="45F8DC7F" w14:textId="77777777" w:rsidR="000A7851" w:rsidRDefault="00A15399">
      <w:pPr>
        <w:ind w:firstLine="60"/>
        <w:contextualSpacing w:val="0"/>
      </w:pPr>
      <w:r>
        <w:rPr>
          <w:b/>
          <w:i/>
          <w:u w:val="single"/>
        </w:rPr>
        <w:t>Saving spots and cutting in any line is prohibited.</w:t>
      </w:r>
      <w:r>
        <w:t xml:space="preserve">  Please be positive with your students and enforce this policy.</w:t>
      </w:r>
    </w:p>
    <w:p w14:paraId="772FC6DB" w14:textId="77777777" w:rsidR="000A7851" w:rsidRDefault="00A15399">
      <w:pPr>
        <w:contextualSpacing w:val="0"/>
      </w:pPr>
      <w:r>
        <w:t xml:space="preserve"> </w:t>
      </w:r>
    </w:p>
    <w:p w14:paraId="7EECADC6" w14:textId="77777777" w:rsidR="000A7851" w:rsidRDefault="00A15399">
      <w:pPr>
        <w:numPr>
          <w:ilvl w:val="0"/>
          <w:numId w:val="5"/>
        </w:numPr>
        <w:spacing w:after="120"/>
        <w:ind w:hanging="360"/>
      </w:pPr>
      <w:r>
        <w:t>The Festival buildings are a no-smoking area. Local ordinances will be enforced.</w:t>
      </w:r>
    </w:p>
    <w:p w14:paraId="58D38CA0" w14:textId="77777777" w:rsidR="000A7851" w:rsidRDefault="00A15399">
      <w:pPr>
        <w:numPr>
          <w:ilvl w:val="0"/>
          <w:numId w:val="5"/>
        </w:numPr>
        <w:spacing w:after="120"/>
        <w:ind w:hanging="360"/>
      </w:pPr>
      <w:r>
        <w:t xml:space="preserve">The Texas Thespians Festival has a </w:t>
      </w:r>
      <w:proofErr w:type="gramStart"/>
      <w:r>
        <w:rPr>
          <w:b/>
          <w:i/>
          <w:u w:val="single"/>
        </w:rPr>
        <w:t>zero tolerance</w:t>
      </w:r>
      <w:proofErr w:type="gramEnd"/>
      <w:r>
        <w:rPr>
          <w:b/>
          <w:i/>
          <w:u w:val="single"/>
        </w:rPr>
        <w:t xml:space="preserve"> policy regarding alcohol, drugs, inappropriate physical contact, weapons and violence.</w:t>
      </w:r>
    </w:p>
    <w:p w14:paraId="46C6AE2A" w14:textId="77777777" w:rsidR="000A7851" w:rsidRDefault="00A15399">
      <w:pPr>
        <w:numPr>
          <w:ilvl w:val="0"/>
          <w:numId w:val="5"/>
        </w:numPr>
        <w:spacing w:after="120"/>
        <w:ind w:hanging="360"/>
      </w:pPr>
      <w:r>
        <w:t>Defacing or causing damage to property and facilities will not be tolerated.</w:t>
      </w:r>
    </w:p>
    <w:p w14:paraId="4F146B81" w14:textId="77777777" w:rsidR="000A7851" w:rsidRDefault="00A15399">
      <w:pPr>
        <w:numPr>
          <w:ilvl w:val="0"/>
          <w:numId w:val="5"/>
        </w:numPr>
        <w:spacing w:after="120"/>
        <w:ind w:hanging="360"/>
      </w:pPr>
      <w:r>
        <w:rPr>
          <w:b/>
        </w:rPr>
        <w:t>Students may not congregate in the vicinity, or inside of buildings or locations not used for Festival activities without a Director being present.</w:t>
      </w:r>
      <w:r>
        <w:t xml:space="preserve"> Badges will be pulled for loitering or not participating in Festival activities.</w:t>
      </w:r>
    </w:p>
    <w:p w14:paraId="5D6D236E" w14:textId="77777777" w:rsidR="000A7851" w:rsidRDefault="00A15399">
      <w:pPr>
        <w:numPr>
          <w:ilvl w:val="0"/>
          <w:numId w:val="5"/>
        </w:numPr>
        <w:spacing w:after="120"/>
        <w:ind w:hanging="360"/>
      </w:pPr>
      <w:r>
        <w:t>Students may not leave the Festival venues without a Director or Chaperone.</w:t>
      </w:r>
    </w:p>
    <w:p w14:paraId="3EF51E8F" w14:textId="619635F7" w:rsidR="000A7851" w:rsidRDefault="00A15399">
      <w:pPr>
        <w:numPr>
          <w:ilvl w:val="0"/>
          <w:numId w:val="5"/>
        </w:numPr>
        <w:spacing w:after="120"/>
        <w:ind w:hanging="360"/>
      </w:pPr>
      <w:r>
        <w:t>Share with your troupe the value of appropriate audience behavior and attitude during a live theatrical event. We are all at Festival to share our love for the art of theatre. We want to treat this Festival and its participants with the honor and respect they deserve</w:t>
      </w:r>
      <w:r>
        <w:rPr>
          <w:b/>
        </w:rPr>
        <w:t>. Inappropriate behavior during performances, workshops or any part of the Festival will result in the delegate’s removal from the performance space and in being sent back home at the expense of their parents or guardians. Repeat offenses may result in the entire troupe being denied registration for Festival 201</w:t>
      </w:r>
      <w:r w:rsidR="005F0606">
        <w:rPr>
          <w:b/>
        </w:rPr>
        <w:t>9</w:t>
      </w:r>
      <w:r>
        <w:rPr>
          <w:b/>
        </w:rPr>
        <w:t>.</w:t>
      </w:r>
    </w:p>
    <w:p w14:paraId="5CA2277E" w14:textId="77777777" w:rsidR="000A7851" w:rsidRDefault="000A7851">
      <w:pPr>
        <w:contextualSpacing w:val="0"/>
      </w:pPr>
    </w:p>
    <w:p w14:paraId="53D1FAEB" w14:textId="77777777" w:rsidR="000A7851" w:rsidRDefault="000A7851">
      <w:pPr>
        <w:contextualSpacing w:val="0"/>
      </w:pPr>
    </w:p>
    <w:p w14:paraId="3993E3A9" w14:textId="77777777" w:rsidR="000A7851" w:rsidRDefault="000A7851">
      <w:pPr>
        <w:contextualSpacing w:val="0"/>
      </w:pPr>
    </w:p>
    <w:p w14:paraId="5C0373DE" w14:textId="3F0C026B" w:rsidR="00A15399" w:rsidRPr="005F0606" w:rsidRDefault="005F0606">
      <w:pPr>
        <w:contextualSpacing w:val="0"/>
        <w:rPr>
          <w:sz w:val="28"/>
          <w:szCs w:val="28"/>
        </w:rPr>
      </w:pPr>
      <w:r w:rsidRPr="005F0606">
        <w:rPr>
          <w:rStyle w:val="Strong"/>
          <w:bCs w:val="0"/>
          <w:color w:val="2A2A2A"/>
          <w:sz w:val="28"/>
          <w:szCs w:val="28"/>
          <w:shd w:val="clear" w:color="auto" w:fill="FFFFFF"/>
        </w:rPr>
        <w:t>Solicitation Policy</w:t>
      </w:r>
      <w:r w:rsidRPr="005F0606">
        <w:rPr>
          <w:color w:val="8E8E8E"/>
          <w:sz w:val="28"/>
          <w:szCs w:val="28"/>
        </w:rPr>
        <w:br/>
      </w:r>
      <w:r w:rsidRPr="005F0606">
        <w:rPr>
          <w:color w:val="2A2A2A"/>
          <w:sz w:val="28"/>
          <w:szCs w:val="28"/>
          <w:shd w:val="clear" w:color="auto" w:fill="FFFFFF"/>
        </w:rPr>
        <w:t>Selling, soliciting, or fundraising of </w:t>
      </w:r>
      <w:r w:rsidRPr="005F0606">
        <w:rPr>
          <w:rStyle w:val="Strong"/>
          <w:b w:val="0"/>
          <w:color w:val="2A2A2A"/>
          <w:sz w:val="28"/>
          <w:szCs w:val="28"/>
          <w:shd w:val="clear" w:color="auto" w:fill="FFFFFF"/>
        </w:rPr>
        <w:t>any kind is strictly prohibited. </w:t>
      </w:r>
      <w:r w:rsidRPr="005F0606">
        <w:rPr>
          <w:color w:val="2A2A2A"/>
          <w:sz w:val="28"/>
          <w:szCs w:val="28"/>
          <w:shd w:val="clear" w:color="auto" w:fill="FFFFFF"/>
        </w:rPr>
        <w:t>Delegates will be removed from Festival if found violating this policy.</w:t>
      </w:r>
    </w:p>
    <w:p w14:paraId="0B80F154" w14:textId="77777777" w:rsidR="00A15399" w:rsidRDefault="00A15399">
      <w:pPr>
        <w:contextualSpacing w:val="0"/>
      </w:pPr>
    </w:p>
    <w:p w14:paraId="6CB6E9A5" w14:textId="77777777" w:rsidR="00A15399" w:rsidRDefault="00A15399">
      <w:pPr>
        <w:contextualSpacing w:val="0"/>
      </w:pPr>
    </w:p>
    <w:p w14:paraId="402E5FBE" w14:textId="77777777" w:rsidR="00A15399" w:rsidRDefault="00A15399">
      <w:pPr>
        <w:contextualSpacing w:val="0"/>
      </w:pPr>
    </w:p>
    <w:p w14:paraId="4E1BDF27" w14:textId="77777777" w:rsidR="00A15399" w:rsidRDefault="00A15399">
      <w:pPr>
        <w:contextualSpacing w:val="0"/>
      </w:pPr>
    </w:p>
    <w:p w14:paraId="1E4CC0EC" w14:textId="77777777" w:rsidR="00A15399" w:rsidRDefault="00A15399">
      <w:pPr>
        <w:contextualSpacing w:val="0"/>
      </w:pPr>
    </w:p>
    <w:p w14:paraId="0191EAD7" w14:textId="77777777" w:rsidR="00A15399" w:rsidRDefault="00A15399">
      <w:pPr>
        <w:contextualSpacing w:val="0"/>
      </w:pPr>
    </w:p>
    <w:p w14:paraId="55EAEA0F" w14:textId="77777777" w:rsidR="000A7851" w:rsidRDefault="000A7851">
      <w:pPr>
        <w:contextualSpacing w:val="0"/>
      </w:pPr>
    </w:p>
    <w:p w14:paraId="302224E2" w14:textId="77777777" w:rsidR="000A7851" w:rsidRDefault="000A7851">
      <w:pPr>
        <w:contextualSpacing w:val="0"/>
      </w:pPr>
    </w:p>
    <w:p w14:paraId="28EDB277" w14:textId="5AA12529" w:rsidR="000A7851" w:rsidRDefault="000A7851">
      <w:pPr>
        <w:contextualSpacing w:val="0"/>
      </w:pPr>
    </w:p>
    <w:p w14:paraId="731B8D54" w14:textId="77777777" w:rsidR="005F0606" w:rsidRDefault="005F0606">
      <w:pPr>
        <w:contextualSpacing w:val="0"/>
      </w:pPr>
    </w:p>
    <w:p w14:paraId="41E45A32" w14:textId="77777777" w:rsidR="000A7851" w:rsidRDefault="000A7851">
      <w:pPr>
        <w:contextualSpacing w:val="0"/>
      </w:pPr>
    </w:p>
    <w:p w14:paraId="7064F745" w14:textId="77777777" w:rsidR="000A7851" w:rsidRDefault="000A7851">
      <w:pPr>
        <w:contextualSpacing w:val="0"/>
      </w:pPr>
    </w:p>
    <w:p w14:paraId="6C6EFA5D" w14:textId="77777777" w:rsidR="000A7851" w:rsidRDefault="000A7851">
      <w:pPr>
        <w:contextualSpacing w:val="0"/>
      </w:pPr>
    </w:p>
    <w:p w14:paraId="7887BBFD" w14:textId="77777777" w:rsidR="000A7851" w:rsidRDefault="00A15399">
      <w:pPr>
        <w:contextualSpacing w:val="0"/>
        <w:rPr>
          <w:b/>
          <w:sz w:val="28"/>
          <w:szCs w:val="28"/>
        </w:rPr>
      </w:pPr>
      <w:r>
        <w:rPr>
          <w:b/>
          <w:sz w:val="28"/>
          <w:szCs w:val="28"/>
        </w:rPr>
        <w:lastRenderedPageBreak/>
        <w:t>Texas Thespian Convention Code of Conduct</w:t>
      </w:r>
    </w:p>
    <w:p w14:paraId="0A43E302" w14:textId="77777777" w:rsidR="000A7851" w:rsidRDefault="00A15399">
      <w:pPr>
        <w:contextualSpacing w:val="0"/>
      </w:pPr>
      <w:r>
        <w:t xml:space="preserve">Texas Thespians have security on site during the entire festival. A delegate who violates the Festival Rules will have to deal with the consequences of his/her behavior.  Please understand that we take your safety and security very seriously.  Security team members will use the following guidelines when dealing with all violations at the security panel interviews to be held during Festival daily. </w:t>
      </w:r>
    </w:p>
    <w:p w14:paraId="69686E35" w14:textId="77777777" w:rsidR="000A7851" w:rsidRDefault="00A15399">
      <w:pPr>
        <w:contextualSpacing w:val="0"/>
      </w:pPr>
      <w:r>
        <w:t xml:space="preserve"> </w:t>
      </w:r>
    </w:p>
    <w:p w14:paraId="6658E714" w14:textId="77777777" w:rsidR="000A7851" w:rsidRDefault="00A15399">
      <w:pPr>
        <w:contextualSpacing w:val="0"/>
      </w:pPr>
      <w:r>
        <w:t>The violations are divided into three categories:</w:t>
      </w:r>
    </w:p>
    <w:p w14:paraId="7BA5E5D2" w14:textId="77777777" w:rsidR="000A7851" w:rsidRDefault="00A15399">
      <w:pPr>
        <w:numPr>
          <w:ilvl w:val="0"/>
          <w:numId w:val="6"/>
        </w:numPr>
        <w:ind w:hanging="360"/>
      </w:pPr>
      <w:r>
        <w:rPr>
          <w:b/>
        </w:rPr>
        <w:t>MINOR INFRACTIONS,</w:t>
      </w:r>
    </w:p>
    <w:p w14:paraId="266E9749" w14:textId="77777777" w:rsidR="000A7851" w:rsidRDefault="00A15399">
      <w:pPr>
        <w:numPr>
          <w:ilvl w:val="0"/>
          <w:numId w:val="6"/>
        </w:numPr>
        <w:ind w:hanging="360"/>
      </w:pPr>
      <w:r>
        <w:rPr>
          <w:b/>
        </w:rPr>
        <w:t>MAJOR INFRACTIONS</w:t>
      </w:r>
    </w:p>
    <w:p w14:paraId="7BAE97DE" w14:textId="77777777" w:rsidR="000A7851" w:rsidRDefault="00A15399">
      <w:pPr>
        <w:numPr>
          <w:ilvl w:val="0"/>
          <w:numId w:val="6"/>
        </w:numPr>
        <w:ind w:hanging="360"/>
      </w:pPr>
      <w:r>
        <w:rPr>
          <w:b/>
        </w:rPr>
        <w:t>IMMEDIATE REMOVAL FROM THE FESTIVAL</w:t>
      </w:r>
    </w:p>
    <w:p w14:paraId="7405235F" w14:textId="77777777" w:rsidR="000A7851" w:rsidRDefault="00A15399">
      <w:pPr>
        <w:contextualSpacing w:val="0"/>
      </w:pPr>
      <w:r>
        <w:t xml:space="preserve"> </w:t>
      </w:r>
    </w:p>
    <w:p w14:paraId="042AD9F1" w14:textId="77777777" w:rsidR="000A7851" w:rsidRDefault="00A15399">
      <w:pPr>
        <w:contextualSpacing w:val="0"/>
      </w:pPr>
      <w:r>
        <w:t>The Security Chairpersons reserve the right to determine the magnitude of any violation of the Security Policies.   It shall be left to the discretion of the Security Chairperson to determine action to be taken regarding any violation not covered herein.  SECURITY INFRACTIONS INCLUDE BUT ARE NOT limited TO THE FOLLOWING:</w:t>
      </w:r>
    </w:p>
    <w:p w14:paraId="7AF7B1B6" w14:textId="77777777" w:rsidR="000A7851" w:rsidRDefault="00A15399">
      <w:pPr>
        <w:contextualSpacing w:val="0"/>
      </w:pPr>
      <w:r>
        <w:t xml:space="preserve"> </w:t>
      </w:r>
    </w:p>
    <w:p w14:paraId="0B69980B" w14:textId="77777777" w:rsidR="000A7851" w:rsidRDefault="00A15399">
      <w:pPr>
        <w:contextualSpacing w:val="0"/>
        <w:rPr>
          <w:b/>
        </w:rPr>
      </w:pPr>
      <w:r>
        <w:rPr>
          <w:b/>
        </w:rPr>
        <w:t>Minor Infractions</w:t>
      </w:r>
    </w:p>
    <w:p w14:paraId="6CFA9A76" w14:textId="77777777" w:rsidR="000A7851" w:rsidRDefault="00A15399">
      <w:pPr>
        <w:contextualSpacing w:val="0"/>
        <w:rPr>
          <w:i/>
        </w:rPr>
      </w:pPr>
      <w:r>
        <w:rPr>
          <w:i/>
        </w:rPr>
        <w:t>Badge removed- if delegate accumulates TWO (2) minor infractions, she/he will be assigned to mandatory close supervision by the troupe sponsor or chaperone.</w:t>
      </w:r>
    </w:p>
    <w:p w14:paraId="6504911C" w14:textId="77777777" w:rsidR="000A7851" w:rsidRDefault="00A15399">
      <w:pPr>
        <w:contextualSpacing w:val="0"/>
      </w:pPr>
      <w:r>
        <w:t xml:space="preserve">1.  </w:t>
      </w:r>
      <w:r>
        <w:tab/>
        <w:t>Found outside hotel room after 11:30 PM curfew</w:t>
      </w:r>
    </w:p>
    <w:p w14:paraId="7B3FBCE7" w14:textId="77777777" w:rsidR="000A7851" w:rsidRDefault="00A15399">
      <w:pPr>
        <w:contextualSpacing w:val="0"/>
      </w:pPr>
      <w:r>
        <w:t xml:space="preserve">2.  </w:t>
      </w:r>
      <w:r>
        <w:tab/>
        <w:t>Posting messages in the convention center or hotel (except in designated area)</w:t>
      </w:r>
    </w:p>
    <w:p w14:paraId="573EF309" w14:textId="77777777" w:rsidR="000A7851" w:rsidRDefault="00A15399">
      <w:pPr>
        <w:contextualSpacing w:val="0"/>
      </w:pPr>
      <w:r>
        <w:t xml:space="preserve">3.  </w:t>
      </w:r>
      <w:r>
        <w:tab/>
        <w:t>Throwing food or inappropriate behavior in the dining hall</w:t>
      </w:r>
    </w:p>
    <w:p w14:paraId="24FE89B2" w14:textId="77777777" w:rsidR="000A7851" w:rsidRDefault="00A15399">
      <w:pPr>
        <w:contextualSpacing w:val="0"/>
      </w:pPr>
      <w:r>
        <w:t xml:space="preserve">4.  </w:t>
      </w:r>
      <w:r>
        <w:tab/>
        <w:t>Causing disruptive audience behavior during a performance</w:t>
      </w:r>
    </w:p>
    <w:p w14:paraId="53F53AF1" w14:textId="77777777" w:rsidR="000A7851" w:rsidRDefault="00A15399">
      <w:pPr>
        <w:contextualSpacing w:val="0"/>
      </w:pPr>
      <w:r>
        <w:t xml:space="preserve">5.  </w:t>
      </w:r>
      <w:r>
        <w:tab/>
        <w:t>Failing to bring official Festival sponsor to court</w:t>
      </w:r>
    </w:p>
    <w:p w14:paraId="01E3221F" w14:textId="77777777" w:rsidR="000A7851" w:rsidRDefault="00A15399">
      <w:pPr>
        <w:contextualSpacing w:val="0"/>
      </w:pPr>
      <w:r>
        <w:t xml:space="preserve">6.  </w:t>
      </w:r>
      <w:r>
        <w:tab/>
        <w:t>Using abusive language or profanity</w:t>
      </w:r>
    </w:p>
    <w:p w14:paraId="01A0A854" w14:textId="77777777" w:rsidR="000A7851" w:rsidRDefault="00A15399">
      <w:pPr>
        <w:contextualSpacing w:val="0"/>
      </w:pPr>
      <w:r>
        <w:t xml:space="preserve">7.  </w:t>
      </w:r>
      <w:r>
        <w:tab/>
        <w:t>Public Displays of Affection</w:t>
      </w:r>
    </w:p>
    <w:p w14:paraId="0B664050" w14:textId="77777777" w:rsidR="000A7851" w:rsidRDefault="00A15399">
      <w:pPr>
        <w:contextualSpacing w:val="0"/>
      </w:pPr>
      <w:r>
        <w:t xml:space="preserve">8.  </w:t>
      </w:r>
      <w:r>
        <w:tab/>
        <w:t>Found outside of Festival Program area without Director knowledge OR permission</w:t>
      </w:r>
    </w:p>
    <w:p w14:paraId="6CBE0476" w14:textId="77777777" w:rsidR="000A7851" w:rsidRDefault="00A15399">
      <w:pPr>
        <w:contextualSpacing w:val="0"/>
      </w:pPr>
      <w:r>
        <w:t xml:space="preserve">9.  </w:t>
      </w:r>
      <w:r>
        <w:tab/>
        <w:t>Not participating in Festival activities or workshops.</w:t>
      </w:r>
    </w:p>
    <w:p w14:paraId="50BE13EA" w14:textId="77777777" w:rsidR="000A7851" w:rsidRDefault="00A15399">
      <w:pPr>
        <w:contextualSpacing w:val="0"/>
        <w:rPr>
          <w:b/>
        </w:rPr>
      </w:pPr>
      <w:r>
        <w:rPr>
          <w:b/>
        </w:rPr>
        <w:t xml:space="preserve"> </w:t>
      </w:r>
    </w:p>
    <w:p w14:paraId="270EDD63" w14:textId="77777777" w:rsidR="000A7851" w:rsidRDefault="00A15399">
      <w:pPr>
        <w:contextualSpacing w:val="0"/>
        <w:rPr>
          <w:b/>
        </w:rPr>
      </w:pPr>
      <w:r>
        <w:rPr>
          <w:b/>
        </w:rPr>
        <w:t>Major Infractions</w:t>
      </w:r>
    </w:p>
    <w:p w14:paraId="004FEF98" w14:textId="77777777" w:rsidR="000A7851" w:rsidRDefault="00A15399">
      <w:pPr>
        <w:contextualSpacing w:val="0"/>
        <w:rPr>
          <w:i/>
        </w:rPr>
      </w:pPr>
      <w:r>
        <w:rPr>
          <w:i/>
        </w:rPr>
        <w:t xml:space="preserve">Badge removed – if delegate accumulates TWO (2) major infractions </w:t>
      </w:r>
      <w:r>
        <w:rPr>
          <w:b/>
          <w:i/>
        </w:rPr>
        <w:t xml:space="preserve">OR </w:t>
      </w:r>
      <w:r>
        <w:rPr>
          <w:i/>
        </w:rPr>
        <w:t>ONE (1) major infraction and TWO (2) minor infractions she/he will be sent home from the Festival at her/his own expense.</w:t>
      </w:r>
    </w:p>
    <w:p w14:paraId="15A7386B" w14:textId="77777777" w:rsidR="000A7851" w:rsidRDefault="00A15399">
      <w:pPr>
        <w:contextualSpacing w:val="0"/>
      </w:pPr>
      <w:r>
        <w:t xml:space="preserve">1.  </w:t>
      </w:r>
      <w:r>
        <w:tab/>
        <w:t>Causing excessive noise/disruption in hotel</w:t>
      </w:r>
    </w:p>
    <w:p w14:paraId="4B2C1C11" w14:textId="77777777" w:rsidR="000A7851" w:rsidRDefault="00A15399">
      <w:pPr>
        <w:contextualSpacing w:val="0"/>
      </w:pPr>
      <w:r>
        <w:t xml:space="preserve">2.  </w:t>
      </w:r>
      <w:r>
        <w:tab/>
        <w:t>Throwing an object out of the hotel</w:t>
      </w:r>
    </w:p>
    <w:p w14:paraId="763D8D0C" w14:textId="77777777" w:rsidR="000A7851" w:rsidRDefault="00A15399">
      <w:pPr>
        <w:contextualSpacing w:val="0"/>
      </w:pPr>
      <w:r>
        <w:t xml:space="preserve">3.  </w:t>
      </w:r>
      <w:r>
        <w:tab/>
        <w:t>Found off the hotel grounds after curfew</w:t>
      </w:r>
    </w:p>
    <w:p w14:paraId="325905B6" w14:textId="77777777" w:rsidR="000A7851" w:rsidRDefault="00A15399">
      <w:pPr>
        <w:contextualSpacing w:val="0"/>
      </w:pPr>
      <w:r>
        <w:t xml:space="preserve">4.  </w:t>
      </w:r>
      <w:r>
        <w:tab/>
        <w:t>Using fireworks</w:t>
      </w:r>
    </w:p>
    <w:p w14:paraId="1C3CF6CE" w14:textId="77777777" w:rsidR="000A7851" w:rsidRDefault="00A15399">
      <w:pPr>
        <w:contextualSpacing w:val="0"/>
      </w:pPr>
      <w:r>
        <w:t xml:space="preserve">5.  </w:t>
      </w:r>
      <w:r>
        <w:tab/>
        <w:t>Failing to show up at a Security Court Meeting at a designated time</w:t>
      </w:r>
    </w:p>
    <w:p w14:paraId="69D4EE96" w14:textId="77777777" w:rsidR="000A7851" w:rsidRDefault="00A15399">
      <w:pPr>
        <w:contextualSpacing w:val="0"/>
      </w:pPr>
      <w:r>
        <w:t xml:space="preserve">6.  </w:t>
      </w:r>
      <w:r>
        <w:tab/>
        <w:t>Severely disruptive behavior during a performance, at any Festival event or in the hotel</w:t>
      </w:r>
    </w:p>
    <w:p w14:paraId="28D1E1B6" w14:textId="77777777" w:rsidR="000A7851" w:rsidRDefault="00A15399">
      <w:pPr>
        <w:contextualSpacing w:val="0"/>
      </w:pPr>
      <w:r>
        <w:t xml:space="preserve">7.  </w:t>
      </w:r>
      <w:r>
        <w:tab/>
        <w:t>Found in the vicinity of buildings or areas not used by the Festival without a Director</w:t>
      </w:r>
    </w:p>
    <w:p w14:paraId="16CCC834" w14:textId="77777777" w:rsidR="000A7851" w:rsidRDefault="00A15399">
      <w:pPr>
        <w:contextualSpacing w:val="0"/>
      </w:pPr>
      <w:r>
        <w:t xml:space="preserve">8.  </w:t>
      </w:r>
      <w:r>
        <w:tab/>
        <w:t>Acts of vandalism or disregard for/damage of property</w:t>
      </w:r>
    </w:p>
    <w:p w14:paraId="49293880" w14:textId="77777777" w:rsidR="000A7851" w:rsidRDefault="00A15399">
      <w:pPr>
        <w:contextualSpacing w:val="0"/>
        <w:rPr>
          <w:b/>
        </w:rPr>
      </w:pPr>
      <w:r>
        <w:rPr>
          <w:b/>
        </w:rPr>
        <w:t xml:space="preserve"> </w:t>
      </w:r>
    </w:p>
    <w:p w14:paraId="4D695686" w14:textId="77777777" w:rsidR="000A7851" w:rsidRDefault="00A15399">
      <w:pPr>
        <w:contextualSpacing w:val="0"/>
        <w:rPr>
          <w:b/>
        </w:rPr>
      </w:pPr>
      <w:r>
        <w:rPr>
          <w:b/>
        </w:rPr>
        <w:t xml:space="preserve">Immediate Removal </w:t>
      </w:r>
      <w:proofErr w:type="gramStart"/>
      <w:r>
        <w:rPr>
          <w:b/>
        </w:rPr>
        <w:t>From</w:t>
      </w:r>
      <w:proofErr w:type="gramEnd"/>
      <w:r>
        <w:rPr>
          <w:b/>
        </w:rPr>
        <w:t xml:space="preserve"> Festival at Own Expense</w:t>
      </w:r>
    </w:p>
    <w:p w14:paraId="5D292C38" w14:textId="77777777" w:rsidR="000A7851" w:rsidRDefault="00A15399">
      <w:pPr>
        <w:contextualSpacing w:val="0"/>
        <w:rPr>
          <w:i/>
        </w:rPr>
      </w:pPr>
      <w:r>
        <w:rPr>
          <w:i/>
        </w:rPr>
        <w:t>Upon first offense, immediately sent home from Festival</w:t>
      </w:r>
    </w:p>
    <w:p w14:paraId="0F923C82" w14:textId="77777777" w:rsidR="000A7851" w:rsidRDefault="00A15399">
      <w:pPr>
        <w:contextualSpacing w:val="0"/>
      </w:pPr>
      <w:r>
        <w:t xml:space="preserve">1.  </w:t>
      </w:r>
      <w:r>
        <w:tab/>
        <w:t>Found in possession of or under the influence of drugs or controlled substances</w:t>
      </w:r>
    </w:p>
    <w:p w14:paraId="78280ABC" w14:textId="77777777" w:rsidR="000A7851" w:rsidRDefault="00A15399">
      <w:pPr>
        <w:contextualSpacing w:val="0"/>
      </w:pPr>
      <w:r>
        <w:t xml:space="preserve">2.  </w:t>
      </w:r>
      <w:r>
        <w:tab/>
        <w:t>Found in possession of or under the influence of alcohol</w:t>
      </w:r>
    </w:p>
    <w:p w14:paraId="3330C163" w14:textId="77777777" w:rsidR="000A7851" w:rsidRDefault="00A15399">
      <w:pPr>
        <w:contextualSpacing w:val="0"/>
      </w:pPr>
      <w:r>
        <w:t xml:space="preserve">3.  </w:t>
      </w:r>
      <w:r>
        <w:tab/>
        <w:t>Found with a firearm or other weapon in his/her possession</w:t>
      </w:r>
    </w:p>
    <w:p w14:paraId="7077CCCD" w14:textId="77777777" w:rsidR="000A7851" w:rsidRDefault="00A15399">
      <w:pPr>
        <w:contextualSpacing w:val="0"/>
      </w:pPr>
      <w:r>
        <w:t xml:space="preserve">4.  </w:t>
      </w:r>
      <w:r>
        <w:tab/>
        <w:t>Willful setting off a false alarm</w:t>
      </w:r>
    </w:p>
    <w:p w14:paraId="3EF8CC82" w14:textId="77777777" w:rsidR="000A7851" w:rsidRDefault="00A15399">
      <w:pPr>
        <w:contextualSpacing w:val="0"/>
      </w:pPr>
      <w:r>
        <w:t xml:space="preserve">5.  </w:t>
      </w:r>
      <w:r>
        <w:tab/>
        <w:t>Theft</w:t>
      </w:r>
    </w:p>
    <w:p w14:paraId="69CA70C3" w14:textId="77777777" w:rsidR="000A7851" w:rsidRDefault="000A7851">
      <w:pPr>
        <w:contextualSpacing w:val="0"/>
        <w:jc w:val="center"/>
        <w:rPr>
          <w:b/>
          <w:sz w:val="40"/>
          <w:szCs w:val="40"/>
        </w:rPr>
      </w:pPr>
    </w:p>
    <w:p w14:paraId="1654EB5E" w14:textId="77777777" w:rsidR="000A7851" w:rsidRDefault="000A7851">
      <w:pPr>
        <w:contextualSpacing w:val="0"/>
        <w:rPr>
          <w:b/>
          <w:sz w:val="40"/>
          <w:szCs w:val="40"/>
        </w:rPr>
      </w:pPr>
    </w:p>
    <w:p w14:paraId="52D638A8" w14:textId="77777777" w:rsidR="000A7851" w:rsidRDefault="000A7851">
      <w:pPr>
        <w:contextualSpacing w:val="0"/>
        <w:jc w:val="center"/>
        <w:rPr>
          <w:b/>
          <w:sz w:val="40"/>
          <w:szCs w:val="40"/>
        </w:rPr>
      </w:pPr>
    </w:p>
    <w:p w14:paraId="7F48781E" w14:textId="77777777" w:rsidR="000A7851" w:rsidRDefault="000A7851">
      <w:pPr>
        <w:contextualSpacing w:val="0"/>
        <w:jc w:val="center"/>
        <w:rPr>
          <w:b/>
          <w:sz w:val="40"/>
          <w:szCs w:val="40"/>
        </w:rPr>
      </w:pPr>
    </w:p>
    <w:p w14:paraId="1A35171A" w14:textId="77777777" w:rsidR="00A15399" w:rsidRDefault="00A15399">
      <w:pPr>
        <w:contextualSpacing w:val="0"/>
        <w:jc w:val="center"/>
        <w:rPr>
          <w:b/>
          <w:sz w:val="40"/>
          <w:szCs w:val="40"/>
        </w:rPr>
      </w:pPr>
    </w:p>
    <w:p w14:paraId="01C41232" w14:textId="77777777" w:rsidR="00A15399" w:rsidRDefault="00A15399">
      <w:pPr>
        <w:contextualSpacing w:val="0"/>
        <w:jc w:val="center"/>
        <w:rPr>
          <w:b/>
          <w:sz w:val="40"/>
          <w:szCs w:val="40"/>
        </w:rPr>
      </w:pPr>
    </w:p>
    <w:p w14:paraId="59FAC228" w14:textId="77777777" w:rsidR="000A7851" w:rsidRDefault="00A15399">
      <w:pPr>
        <w:spacing w:after="140"/>
        <w:contextualSpacing w:val="0"/>
        <w:rPr>
          <w:b/>
          <w:sz w:val="28"/>
          <w:szCs w:val="28"/>
        </w:rPr>
      </w:pPr>
      <w:r>
        <w:rPr>
          <w:b/>
          <w:sz w:val="28"/>
          <w:szCs w:val="28"/>
        </w:rPr>
        <w:lastRenderedPageBreak/>
        <w:t>TEXAS THESPIAN FESTIVAL SOCIAL MEDIA POLICY</w:t>
      </w:r>
    </w:p>
    <w:p w14:paraId="03F76901" w14:textId="77777777" w:rsidR="000A7851" w:rsidRDefault="00A15399">
      <w:pPr>
        <w:spacing w:after="140"/>
        <w:contextualSpacing w:val="0"/>
        <w:rPr>
          <w:b/>
          <w:sz w:val="24"/>
          <w:szCs w:val="24"/>
        </w:rPr>
      </w:pPr>
      <w:r>
        <w:rPr>
          <w:sz w:val="24"/>
          <w:szCs w:val="24"/>
        </w:rPr>
        <w:t xml:space="preserve">At the Texas Thespian State </w:t>
      </w:r>
      <w:proofErr w:type="gramStart"/>
      <w:r>
        <w:rPr>
          <w:sz w:val="24"/>
          <w:szCs w:val="24"/>
        </w:rPr>
        <w:t>Festival</w:t>
      </w:r>
      <w:proofErr w:type="gramEnd"/>
      <w:r>
        <w:rPr>
          <w:sz w:val="24"/>
          <w:szCs w:val="24"/>
        </w:rPr>
        <w:t xml:space="preserve"> we encourage students, teachers, guest artists, and all other delegates to learn and grow from each other to become better Thespians. Social media, both personal and professional, is a great way to collaborate and share our own personal experiences. Social media is a great tool to </w:t>
      </w:r>
      <w:proofErr w:type="gramStart"/>
      <w:r>
        <w:rPr>
          <w:sz w:val="24"/>
          <w:szCs w:val="24"/>
        </w:rPr>
        <w:t>use, but</w:t>
      </w:r>
      <w:proofErr w:type="gramEnd"/>
      <w:r>
        <w:rPr>
          <w:sz w:val="24"/>
          <w:szCs w:val="24"/>
        </w:rPr>
        <w:t xml:space="preserve"> can also be misused in ways deemed inappropriate by Texas Thespians. Below is the policy approved for Texas Thespian Festival that must be followed by </w:t>
      </w:r>
      <w:proofErr w:type="gramStart"/>
      <w:r>
        <w:rPr>
          <w:sz w:val="24"/>
          <w:szCs w:val="24"/>
        </w:rPr>
        <w:t>all of</w:t>
      </w:r>
      <w:proofErr w:type="gramEnd"/>
      <w:r>
        <w:rPr>
          <w:sz w:val="24"/>
          <w:szCs w:val="24"/>
        </w:rPr>
        <w:t xml:space="preserve"> our delegates. </w:t>
      </w:r>
      <w:r>
        <w:rPr>
          <w:b/>
          <w:sz w:val="24"/>
          <w:szCs w:val="24"/>
        </w:rPr>
        <w:t>If anyone is found breaking these rules there will be disciplinary actions taken which could result in your removal from current or future Texas Thespian State Festival.</w:t>
      </w:r>
    </w:p>
    <w:p w14:paraId="45840821" w14:textId="77777777" w:rsidR="000A7851" w:rsidRDefault="00A15399">
      <w:pPr>
        <w:spacing w:after="140"/>
        <w:contextualSpacing w:val="0"/>
        <w:rPr>
          <w:b/>
          <w:sz w:val="24"/>
          <w:szCs w:val="24"/>
        </w:rPr>
      </w:pPr>
      <w:r>
        <w:rPr>
          <w:b/>
          <w:sz w:val="24"/>
          <w:szCs w:val="24"/>
        </w:rPr>
        <w:t>Use of Social Media</w:t>
      </w:r>
    </w:p>
    <w:p w14:paraId="7538BFBD" w14:textId="77777777" w:rsidR="000A7851" w:rsidRDefault="00A15399">
      <w:pPr>
        <w:numPr>
          <w:ilvl w:val="0"/>
          <w:numId w:val="8"/>
        </w:numPr>
        <w:spacing w:after="140"/>
        <w:ind w:hanging="360"/>
        <w:rPr>
          <w:sz w:val="24"/>
          <w:szCs w:val="24"/>
        </w:rPr>
      </w:pPr>
      <w:r>
        <w:rPr>
          <w:sz w:val="24"/>
          <w:szCs w:val="24"/>
        </w:rPr>
        <w:t xml:space="preserve">First and foremost, delegates are encouraged to always exercise the utmost caution when participating in any form of social media or online communications, both within the Texas Thespian community and beyond. </w:t>
      </w:r>
    </w:p>
    <w:p w14:paraId="1D20A921" w14:textId="77777777" w:rsidR="000A7851" w:rsidRDefault="00A15399">
      <w:pPr>
        <w:numPr>
          <w:ilvl w:val="0"/>
          <w:numId w:val="8"/>
        </w:numPr>
        <w:spacing w:after="140"/>
        <w:ind w:hanging="360"/>
        <w:rPr>
          <w:sz w:val="24"/>
          <w:szCs w:val="24"/>
        </w:rPr>
      </w:pPr>
      <w:r>
        <w:rPr>
          <w:sz w:val="24"/>
          <w:szCs w:val="24"/>
        </w:rPr>
        <w:t>Delegates who participate in online interactions must remember that their posts reflect on the entire Texas Thespian community and, as such, are subject to the same behavioral standards set forth by the Texas Thespian Board of Directors</w:t>
      </w:r>
    </w:p>
    <w:p w14:paraId="09050705" w14:textId="77777777" w:rsidR="000A7851" w:rsidRDefault="00A15399">
      <w:pPr>
        <w:spacing w:after="140"/>
        <w:contextualSpacing w:val="0"/>
        <w:rPr>
          <w:sz w:val="24"/>
          <w:szCs w:val="24"/>
        </w:rPr>
      </w:pPr>
      <w:r>
        <w:rPr>
          <w:sz w:val="24"/>
          <w:szCs w:val="24"/>
        </w:rPr>
        <w:t xml:space="preserve">In </w:t>
      </w:r>
      <w:proofErr w:type="gramStart"/>
      <w:r>
        <w:rPr>
          <w:sz w:val="24"/>
          <w:szCs w:val="24"/>
        </w:rPr>
        <w:t>addition</w:t>
      </w:r>
      <w:proofErr w:type="gramEnd"/>
      <w:r>
        <w:rPr>
          <w:sz w:val="24"/>
          <w:szCs w:val="24"/>
        </w:rPr>
        <w:t xml:space="preserve"> all delegates are expected to abide by the following:</w:t>
      </w:r>
    </w:p>
    <w:p w14:paraId="20EB0EDB" w14:textId="77777777" w:rsidR="000A7851" w:rsidRDefault="00A15399">
      <w:pPr>
        <w:numPr>
          <w:ilvl w:val="0"/>
          <w:numId w:val="8"/>
        </w:numPr>
        <w:spacing w:after="140"/>
        <w:ind w:hanging="360"/>
        <w:rPr>
          <w:sz w:val="24"/>
          <w:szCs w:val="24"/>
        </w:rPr>
      </w:pPr>
      <w:r>
        <w:rPr>
          <w:sz w:val="24"/>
          <w:szCs w:val="24"/>
        </w:rPr>
        <w:t>Delegates may not use social media sites to publish disparaging or harassing remarks about Texas Thespian members.</w:t>
      </w:r>
    </w:p>
    <w:p w14:paraId="74A59856" w14:textId="77777777" w:rsidR="000A7851" w:rsidRDefault="00A15399">
      <w:pPr>
        <w:numPr>
          <w:ilvl w:val="0"/>
          <w:numId w:val="8"/>
        </w:numPr>
        <w:spacing w:after="140"/>
        <w:ind w:hanging="360"/>
        <w:rPr>
          <w:sz w:val="24"/>
          <w:szCs w:val="24"/>
        </w:rPr>
      </w:pPr>
      <w:r>
        <w:rPr>
          <w:sz w:val="24"/>
          <w:szCs w:val="24"/>
        </w:rPr>
        <w:t>Delegates who choose to post editorial content to websites or other forms of online media must ensure that their submission does not reflect poorly upon Texas Thespians.</w:t>
      </w:r>
    </w:p>
    <w:p w14:paraId="0FD1FE9A" w14:textId="77777777" w:rsidR="000A7851" w:rsidRDefault="00A15399">
      <w:pPr>
        <w:spacing w:after="140"/>
        <w:contextualSpacing w:val="0"/>
        <w:rPr>
          <w:b/>
          <w:sz w:val="24"/>
          <w:szCs w:val="24"/>
        </w:rPr>
      </w:pPr>
      <w:r>
        <w:rPr>
          <w:b/>
          <w:sz w:val="24"/>
          <w:szCs w:val="24"/>
        </w:rPr>
        <w:t>Texas Thespian Social Media Comments and Participation Policy</w:t>
      </w:r>
    </w:p>
    <w:p w14:paraId="06210808" w14:textId="77777777" w:rsidR="000A7851" w:rsidRDefault="00A15399">
      <w:pPr>
        <w:spacing w:after="140"/>
        <w:contextualSpacing w:val="0"/>
        <w:rPr>
          <w:sz w:val="24"/>
          <w:szCs w:val="24"/>
        </w:rPr>
      </w:pPr>
      <w:r>
        <w:rPr>
          <w:sz w:val="24"/>
          <w:szCs w:val="24"/>
        </w:rPr>
        <w:t>Comments to Texas Thespian, such as its Website via blogs, online forms, etc., or other social media sites, are welcome and encouraged, and we look forward to hearing from you. To promote respectful discussion within this forum, we request that you be courteous and productive and avoid comments that are profane, obscene, offensive, sexually explicit, inappropriate, inflammatory or otherwise objectionable. Blogs often foster debate of an issue; users are to engage in such exchanges with mutual respect for others’ opinions.</w:t>
      </w:r>
    </w:p>
    <w:p w14:paraId="3C3DC338" w14:textId="77777777" w:rsidR="000A7851" w:rsidRDefault="00A15399">
      <w:pPr>
        <w:spacing w:after="140"/>
        <w:contextualSpacing w:val="0"/>
        <w:rPr>
          <w:sz w:val="24"/>
          <w:szCs w:val="24"/>
        </w:rPr>
      </w:pPr>
      <w:r>
        <w:rPr>
          <w:sz w:val="24"/>
          <w:szCs w:val="24"/>
        </w:rPr>
        <w:t>For the privacy of users and their families, please assume that all postings to Texas Thespian sponsored social media will be publicly available on the Internet and therefore publicly accessible without limitation or protection of any kind. Please consider how much personal information to share, with the understanding that this information may be linked to your name and published on the Internet.</w:t>
      </w:r>
    </w:p>
    <w:p w14:paraId="28770A8B" w14:textId="77777777" w:rsidR="000A7851" w:rsidRDefault="00A15399">
      <w:pPr>
        <w:spacing w:after="140"/>
        <w:contextualSpacing w:val="0"/>
        <w:rPr>
          <w:sz w:val="24"/>
          <w:szCs w:val="24"/>
        </w:rPr>
      </w:pPr>
      <w:r>
        <w:rPr>
          <w:sz w:val="24"/>
          <w:szCs w:val="24"/>
        </w:rPr>
        <w:t>By posting a comment or other material to a Texas Thespian social media outlet as outlined above, users give Texas Thespians the irrevocable right and license to exercise all copyright, publicity, and moral rights with respect to any content you provide, which includes using your submission for any purpose in any form and on any media, including but not limited to: displaying, modifying, reproducing, distributing, creating other works from, and publishing your submission. Texas Thespians reserves the right to review all comments before they are posted, and to edit them to preserve readability for other users.</w:t>
      </w:r>
    </w:p>
    <w:p w14:paraId="79DC501B" w14:textId="77777777" w:rsidR="000A7851" w:rsidRDefault="00A15399">
      <w:pPr>
        <w:spacing w:after="140"/>
        <w:contextualSpacing w:val="0"/>
        <w:rPr>
          <w:sz w:val="24"/>
          <w:szCs w:val="24"/>
        </w:rPr>
      </w:pPr>
      <w:r>
        <w:rPr>
          <w:sz w:val="24"/>
          <w:szCs w:val="24"/>
        </w:rPr>
        <w:t>Texas Thespians further reserves the right to reject or remove comments for any reason, including but not limited to our belief that the comments violate this Comment Policy, to determine in its sole discretion which submissions meet its qualifications for posting, and to remove comments for any reason, including but not limited to our belief that the comments violate this Policy. Any submissions that fail to follow this Policy in any way or are otherwise irrelevant will be removed and disciplinary actions will be taken</w:t>
      </w:r>
    </w:p>
    <w:p w14:paraId="13FA254E" w14:textId="77777777" w:rsidR="000A7851" w:rsidRDefault="00A15399">
      <w:pPr>
        <w:spacing w:after="140"/>
        <w:contextualSpacing w:val="0"/>
        <w:rPr>
          <w:sz w:val="24"/>
          <w:szCs w:val="24"/>
        </w:rPr>
      </w:pPr>
      <w:r>
        <w:rPr>
          <w:sz w:val="24"/>
          <w:szCs w:val="24"/>
        </w:rPr>
        <w:t>We also reserve the right to amend this Policy from time to time in our judgment to address issues that may arise and changes in our operations or the law.</w:t>
      </w:r>
    </w:p>
    <w:p w14:paraId="7E75E0CC" w14:textId="77777777" w:rsidR="000A7851" w:rsidRDefault="00A15399">
      <w:pPr>
        <w:spacing w:after="140"/>
        <w:contextualSpacing w:val="0"/>
        <w:rPr>
          <w:b/>
          <w:sz w:val="24"/>
          <w:szCs w:val="24"/>
        </w:rPr>
      </w:pPr>
      <w:r>
        <w:rPr>
          <w:b/>
          <w:sz w:val="24"/>
          <w:szCs w:val="24"/>
        </w:rPr>
        <w:t>Posting or Tagging on Social Media</w:t>
      </w:r>
    </w:p>
    <w:p w14:paraId="0B3DEC8C" w14:textId="77777777" w:rsidR="000A7851" w:rsidRDefault="00A15399">
      <w:pPr>
        <w:spacing w:after="140"/>
        <w:contextualSpacing w:val="0"/>
        <w:rPr>
          <w:sz w:val="24"/>
          <w:szCs w:val="24"/>
        </w:rPr>
      </w:pPr>
      <w:r>
        <w:rPr>
          <w:sz w:val="24"/>
          <w:szCs w:val="24"/>
        </w:rPr>
        <w:t>In posting or tagging on Texas Thespian sponsored social media, you agree not to:</w:t>
      </w:r>
    </w:p>
    <w:p w14:paraId="61A862D7" w14:textId="77777777" w:rsidR="000A7851" w:rsidRDefault="00A15399">
      <w:pPr>
        <w:numPr>
          <w:ilvl w:val="0"/>
          <w:numId w:val="7"/>
        </w:numPr>
        <w:spacing w:after="140"/>
        <w:ind w:hanging="360"/>
        <w:rPr>
          <w:sz w:val="24"/>
          <w:szCs w:val="24"/>
        </w:rPr>
      </w:pPr>
      <w:r>
        <w:rPr>
          <w:sz w:val="24"/>
          <w:szCs w:val="24"/>
        </w:rPr>
        <w:t>Post material that Texas Thespians determines is threatening, harassing, illegal, obscene, defamatory, slanderous, or hostile towards any individual or entity.</w:t>
      </w:r>
    </w:p>
    <w:p w14:paraId="13E4C3DA" w14:textId="77777777" w:rsidR="000A7851" w:rsidRDefault="00A15399">
      <w:pPr>
        <w:numPr>
          <w:ilvl w:val="0"/>
          <w:numId w:val="7"/>
        </w:numPr>
        <w:spacing w:after="140"/>
        <w:ind w:hanging="360"/>
        <w:rPr>
          <w:sz w:val="24"/>
          <w:szCs w:val="24"/>
        </w:rPr>
      </w:pPr>
      <w:r>
        <w:rPr>
          <w:sz w:val="24"/>
          <w:szCs w:val="24"/>
        </w:rPr>
        <w:t xml:space="preserve">Post phone numbers, email addresses or other confidential information of student delegates, adult delegates, or any other person other than yourself. If you choose to post your own contact information for any reason, </w:t>
      </w:r>
      <w:r>
        <w:rPr>
          <w:sz w:val="24"/>
          <w:szCs w:val="24"/>
        </w:rPr>
        <w:lastRenderedPageBreak/>
        <w:t>please be aware that the information will be available to the public and is, therefore, subject to misuse.</w:t>
      </w:r>
    </w:p>
    <w:p w14:paraId="4A3A2B55" w14:textId="77777777" w:rsidR="000A7851" w:rsidRDefault="00A15399">
      <w:pPr>
        <w:numPr>
          <w:ilvl w:val="0"/>
          <w:numId w:val="7"/>
        </w:numPr>
        <w:spacing w:after="140"/>
        <w:ind w:hanging="360"/>
        <w:rPr>
          <w:sz w:val="24"/>
          <w:szCs w:val="24"/>
        </w:rPr>
      </w:pPr>
      <w:r>
        <w:rPr>
          <w:sz w:val="24"/>
          <w:szCs w:val="24"/>
        </w:rPr>
        <w:t>Post material that infringes on the rights of Texas Thespians or any individual or entity, including privacy, intellectual property or publication rights.</w:t>
      </w:r>
    </w:p>
    <w:p w14:paraId="349D2B01" w14:textId="77777777" w:rsidR="000A7851" w:rsidRDefault="00A15399">
      <w:pPr>
        <w:numPr>
          <w:ilvl w:val="0"/>
          <w:numId w:val="7"/>
        </w:numPr>
        <w:spacing w:after="140"/>
        <w:ind w:hanging="360"/>
        <w:rPr>
          <w:sz w:val="24"/>
          <w:szCs w:val="24"/>
        </w:rPr>
      </w:pPr>
      <w:proofErr w:type="gramStart"/>
      <w:r>
        <w:rPr>
          <w:sz w:val="24"/>
          <w:szCs w:val="24"/>
        </w:rPr>
        <w:t>Post chain letters,</w:t>
      </w:r>
      <w:proofErr w:type="gramEnd"/>
      <w:r>
        <w:rPr>
          <w:sz w:val="24"/>
          <w:szCs w:val="24"/>
        </w:rPr>
        <w:t xml:space="preserve"> post the same comment multiple times, or otherwise distribute “spam” via the Texas Thespian sponsored social media.</w:t>
      </w:r>
    </w:p>
    <w:p w14:paraId="0C879803" w14:textId="77777777" w:rsidR="000A7851" w:rsidRDefault="00A15399">
      <w:pPr>
        <w:numPr>
          <w:ilvl w:val="0"/>
          <w:numId w:val="7"/>
        </w:numPr>
        <w:spacing w:after="140"/>
        <w:ind w:hanging="360"/>
        <w:rPr>
          <w:sz w:val="24"/>
          <w:szCs w:val="24"/>
        </w:rPr>
      </w:pPr>
      <w:r>
        <w:rPr>
          <w:sz w:val="24"/>
          <w:szCs w:val="24"/>
        </w:rPr>
        <w:t>Allow any other individual or entity to use your identification for posting or viewing comments.</w:t>
      </w:r>
    </w:p>
    <w:p w14:paraId="48DF6BFA" w14:textId="77777777" w:rsidR="000A7851" w:rsidRDefault="00A15399">
      <w:pPr>
        <w:numPr>
          <w:ilvl w:val="0"/>
          <w:numId w:val="7"/>
        </w:numPr>
        <w:spacing w:after="140"/>
        <w:ind w:hanging="360"/>
        <w:rPr>
          <w:sz w:val="24"/>
          <w:szCs w:val="24"/>
        </w:rPr>
      </w:pPr>
      <w:r>
        <w:rPr>
          <w:sz w:val="24"/>
          <w:szCs w:val="24"/>
        </w:rPr>
        <w:t>Post comments under multiple names or using another person’s name.</w:t>
      </w:r>
    </w:p>
    <w:p w14:paraId="3E3E3B33" w14:textId="77777777" w:rsidR="000A7851" w:rsidRDefault="00A15399">
      <w:pPr>
        <w:spacing w:after="140"/>
        <w:contextualSpacing w:val="0"/>
        <w:rPr>
          <w:b/>
          <w:sz w:val="24"/>
          <w:szCs w:val="24"/>
        </w:rPr>
      </w:pPr>
      <w:r>
        <w:rPr>
          <w:b/>
          <w:sz w:val="24"/>
          <w:szCs w:val="24"/>
        </w:rPr>
        <w:t>Consequences for actions deemed inappropriate</w:t>
      </w:r>
    </w:p>
    <w:p w14:paraId="7471E426" w14:textId="77777777" w:rsidR="000A7851" w:rsidRDefault="00A15399">
      <w:pPr>
        <w:numPr>
          <w:ilvl w:val="0"/>
          <w:numId w:val="2"/>
        </w:numPr>
        <w:spacing w:after="140"/>
        <w:ind w:hanging="360"/>
        <w:rPr>
          <w:sz w:val="24"/>
          <w:szCs w:val="24"/>
        </w:rPr>
      </w:pPr>
      <w:r>
        <w:rPr>
          <w:sz w:val="24"/>
          <w:szCs w:val="24"/>
        </w:rPr>
        <w:t xml:space="preserve">Remove or edit comments at any time, </w:t>
      </w:r>
      <w:proofErr w:type="gramStart"/>
      <w:r>
        <w:rPr>
          <w:sz w:val="24"/>
          <w:szCs w:val="24"/>
        </w:rPr>
        <w:t>whether or not</w:t>
      </w:r>
      <w:proofErr w:type="gramEnd"/>
      <w:r>
        <w:rPr>
          <w:sz w:val="24"/>
          <w:szCs w:val="24"/>
        </w:rPr>
        <w:t xml:space="preserve"> they violate this Policy</w:t>
      </w:r>
    </w:p>
    <w:p w14:paraId="504A70BA" w14:textId="77777777" w:rsidR="000A7851" w:rsidRDefault="00A15399">
      <w:pPr>
        <w:numPr>
          <w:ilvl w:val="0"/>
          <w:numId w:val="2"/>
        </w:numPr>
        <w:spacing w:after="140"/>
        <w:ind w:hanging="360"/>
        <w:rPr>
          <w:sz w:val="24"/>
          <w:szCs w:val="24"/>
        </w:rPr>
      </w:pPr>
      <w:r>
        <w:rPr>
          <w:sz w:val="24"/>
          <w:szCs w:val="24"/>
        </w:rPr>
        <w:t>Ban future posts from people who repeatedly violate this Policy. We may affect such bans by refusing posts from specific email addresses or IP addresses, or through other means as necessary.</w:t>
      </w:r>
    </w:p>
    <w:p w14:paraId="52D37133" w14:textId="77777777" w:rsidR="000A7851" w:rsidRDefault="00A15399">
      <w:pPr>
        <w:numPr>
          <w:ilvl w:val="0"/>
          <w:numId w:val="2"/>
        </w:numPr>
        <w:spacing w:after="140"/>
        <w:ind w:hanging="360"/>
        <w:rPr>
          <w:sz w:val="24"/>
          <w:szCs w:val="24"/>
        </w:rPr>
      </w:pPr>
      <w:r>
        <w:rPr>
          <w:sz w:val="24"/>
          <w:szCs w:val="24"/>
        </w:rPr>
        <w:t>Disciplinary actions that is decided on by the Texas Thespians Board of Directors</w:t>
      </w:r>
    </w:p>
    <w:p w14:paraId="14AAA55F" w14:textId="77777777" w:rsidR="000A7851" w:rsidRDefault="00A15399">
      <w:pPr>
        <w:numPr>
          <w:ilvl w:val="0"/>
          <w:numId w:val="2"/>
        </w:numPr>
        <w:spacing w:after="140"/>
        <w:ind w:hanging="360"/>
        <w:rPr>
          <w:sz w:val="24"/>
          <w:szCs w:val="24"/>
        </w:rPr>
      </w:pPr>
      <w:r>
        <w:rPr>
          <w:sz w:val="24"/>
          <w:szCs w:val="24"/>
        </w:rPr>
        <w:t>Removal from Festival</w:t>
      </w:r>
    </w:p>
    <w:p w14:paraId="7196D9F1" w14:textId="77777777" w:rsidR="000A7851" w:rsidRDefault="00A15399">
      <w:pPr>
        <w:spacing w:after="140"/>
        <w:contextualSpacing w:val="0"/>
        <w:rPr>
          <w:sz w:val="24"/>
          <w:szCs w:val="24"/>
        </w:rPr>
      </w:pPr>
      <w:r>
        <w:rPr>
          <w:sz w:val="24"/>
          <w:szCs w:val="24"/>
        </w:rPr>
        <w:t>Failure to abide by this Policy, as with other policies at Texas Thespians, may result in disciplinary action determined by the Texas Thespian Board.</w:t>
      </w:r>
    </w:p>
    <w:p w14:paraId="4333E7BD" w14:textId="77777777" w:rsidR="000A7851" w:rsidRDefault="00A15399">
      <w:pPr>
        <w:spacing w:after="140"/>
        <w:contextualSpacing w:val="0"/>
        <w:rPr>
          <w:sz w:val="24"/>
          <w:szCs w:val="24"/>
        </w:rPr>
      </w:pPr>
      <w:r>
        <w:rPr>
          <w:b/>
          <w:sz w:val="24"/>
          <w:szCs w:val="24"/>
        </w:rPr>
        <w:t xml:space="preserve">Acceptance of Policy - </w:t>
      </w:r>
      <w:r>
        <w:rPr>
          <w:sz w:val="24"/>
          <w:szCs w:val="24"/>
        </w:rPr>
        <w:t>User agrees to indemnify and hold harmless Texas Thespians, its affiliates, directors, employees, successors and assigns against any damages, losses, liabilities, judgments, causes of action, costs or expenses (including reasonable attorneys’ fees and costs) arising out of any claim by a third party relating to any material user has posted on Texas Thespian sponsored social media. By posting a comment or material of any kind on a Texas Thespian-sponsored site, the user hereby agrees to the Policy set forth above.</w:t>
      </w:r>
    </w:p>
    <w:p w14:paraId="394E1ACC" w14:textId="77777777" w:rsidR="000A7851" w:rsidRDefault="000A7851">
      <w:pPr>
        <w:spacing w:after="140"/>
        <w:contextualSpacing w:val="0"/>
        <w:rPr>
          <w:sz w:val="24"/>
          <w:szCs w:val="24"/>
        </w:rPr>
      </w:pPr>
    </w:p>
    <w:p w14:paraId="0466D57C" w14:textId="77777777" w:rsidR="000A7851" w:rsidRDefault="000A7851">
      <w:pPr>
        <w:spacing w:after="140"/>
        <w:contextualSpacing w:val="0"/>
        <w:rPr>
          <w:sz w:val="24"/>
          <w:szCs w:val="24"/>
        </w:rPr>
      </w:pPr>
    </w:p>
    <w:p w14:paraId="7818B38F" w14:textId="77777777" w:rsidR="000A7851" w:rsidRDefault="000A7851">
      <w:pPr>
        <w:spacing w:after="140"/>
        <w:contextualSpacing w:val="0"/>
        <w:rPr>
          <w:sz w:val="24"/>
          <w:szCs w:val="24"/>
        </w:rPr>
      </w:pPr>
    </w:p>
    <w:p w14:paraId="66AD7A05" w14:textId="77777777" w:rsidR="000A7851" w:rsidRDefault="000A7851">
      <w:pPr>
        <w:spacing w:after="140"/>
        <w:contextualSpacing w:val="0"/>
        <w:rPr>
          <w:sz w:val="24"/>
          <w:szCs w:val="24"/>
        </w:rPr>
      </w:pPr>
    </w:p>
    <w:p w14:paraId="282F026F" w14:textId="77777777" w:rsidR="000A7851" w:rsidRDefault="000A7851">
      <w:pPr>
        <w:spacing w:after="140"/>
        <w:contextualSpacing w:val="0"/>
        <w:rPr>
          <w:sz w:val="24"/>
          <w:szCs w:val="24"/>
        </w:rPr>
      </w:pPr>
    </w:p>
    <w:p w14:paraId="2E7D3664" w14:textId="77777777" w:rsidR="000A7851" w:rsidRDefault="000A7851">
      <w:pPr>
        <w:spacing w:after="140"/>
        <w:contextualSpacing w:val="0"/>
        <w:rPr>
          <w:sz w:val="24"/>
          <w:szCs w:val="24"/>
        </w:rPr>
      </w:pPr>
    </w:p>
    <w:p w14:paraId="149C5A8B" w14:textId="77777777" w:rsidR="000A7851" w:rsidRDefault="000A7851">
      <w:pPr>
        <w:spacing w:after="140"/>
        <w:contextualSpacing w:val="0"/>
        <w:rPr>
          <w:sz w:val="24"/>
          <w:szCs w:val="24"/>
        </w:rPr>
      </w:pPr>
    </w:p>
    <w:p w14:paraId="4D4A5386" w14:textId="77777777" w:rsidR="000A7851" w:rsidRDefault="000A7851">
      <w:pPr>
        <w:spacing w:after="140"/>
        <w:contextualSpacing w:val="0"/>
        <w:rPr>
          <w:sz w:val="24"/>
          <w:szCs w:val="24"/>
        </w:rPr>
      </w:pPr>
    </w:p>
    <w:p w14:paraId="37730B08" w14:textId="77777777" w:rsidR="000A7851" w:rsidRDefault="000A7851">
      <w:pPr>
        <w:spacing w:after="140"/>
        <w:contextualSpacing w:val="0"/>
        <w:rPr>
          <w:sz w:val="24"/>
          <w:szCs w:val="24"/>
        </w:rPr>
      </w:pPr>
    </w:p>
    <w:p w14:paraId="537AF318" w14:textId="77777777" w:rsidR="000A7851" w:rsidRDefault="000A7851">
      <w:pPr>
        <w:spacing w:after="140"/>
        <w:contextualSpacing w:val="0"/>
        <w:rPr>
          <w:sz w:val="24"/>
          <w:szCs w:val="24"/>
        </w:rPr>
      </w:pPr>
    </w:p>
    <w:p w14:paraId="2ECCBA9C" w14:textId="77777777" w:rsidR="000A7851" w:rsidRDefault="000A7851">
      <w:pPr>
        <w:spacing w:after="140"/>
        <w:contextualSpacing w:val="0"/>
        <w:rPr>
          <w:sz w:val="24"/>
          <w:szCs w:val="24"/>
        </w:rPr>
      </w:pPr>
    </w:p>
    <w:p w14:paraId="7F1FB2CF" w14:textId="77777777" w:rsidR="000A7851" w:rsidRDefault="000A7851">
      <w:pPr>
        <w:widowControl/>
        <w:contextualSpacing w:val="0"/>
        <w:rPr>
          <w:rFonts w:ascii="Cambria" w:eastAsia="Cambria" w:hAnsi="Cambria" w:cs="Cambria"/>
          <w:color w:val="221E1F"/>
          <w:sz w:val="36"/>
          <w:szCs w:val="36"/>
        </w:rPr>
      </w:pPr>
      <w:bookmarkStart w:id="1" w:name="_ruexsit315ot" w:colFirst="0" w:colLast="0"/>
      <w:bookmarkEnd w:id="1"/>
    </w:p>
    <w:p w14:paraId="7E1B9B9E" w14:textId="77777777" w:rsidR="00A15399" w:rsidRDefault="00A15399">
      <w:pPr>
        <w:widowControl/>
        <w:contextualSpacing w:val="0"/>
        <w:rPr>
          <w:rFonts w:ascii="Cambria" w:eastAsia="Cambria" w:hAnsi="Cambria" w:cs="Cambria"/>
          <w:color w:val="221E1F"/>
          <w:sz w:val="36"/>
          <w:szCs w:val="36"/>
        </w:rPr>
      </w:pPr>
    </w:p>
    <w:p w14:paraId="042DF650" w14:textId="77777777" w:rsidR="00A15399" w:rsidRDefault="00A15399">
      <w:pPr>
        <w:widowControl/>
        <w:contextualSpacing w:val="0"/>
        <w:rPr>
          <w:rFonts w:ascii="Cambria" w:eastAsia="Cambria" w:hAnsi="Cambria" w:cs="Cambria"/>
          <w:color w:val="221E1F"/>
          <w:sz w:val="36"/>
          <w:szCs w:val="36"/>
        </w:rPr>
      </w:pPr>
    </w:p>
    <w:p w14:paraId="724EFC8D" w14:textId="77777777" w:rsidR="00A15399" w:rsidRDefault="00A15399">
      <w:pPr>
        <w:widowControl/>
        <w:contextualSpacing w:val="0"/>
        <w:rPr>
          <w:rFonts w:ascii="Cambria" w:eastAsia="Cambria" w:hAnsi="Cambria" w:cs="Cambria"/>
          <w:color w:val="221E1F"/>
          <w:sz w:val="36"/>
          <w:szCs w:val="36"/>
        </w:rPr>
      </w:pPr>
    </w:p>
    <w:p w14:paraId="5B3BB4D7" w14:textId="77777777" w:rsidR="00A15399" w:rsidRDefault="00A15399">
      <w:pPr>
        <w:widowControl/>
        <w:contextualSpacing w:val="0"/>
        <w:rPr>
          <w:rFonts w:ascii="Cambria" w:eastAsia="Cambria" w:hAnsi="Cambria" w:cs="Cambria"/>
          <w:color w:val="221E1F"/>
          <w:sz w:val="36"/>
          <w:szCs w:val="36"/>
        </w:rPr>
      </w:pPr>
    </w:p>
    <w:p w14:paraId="1C95939E" w14:textId="77777777" w:rsidR="00A15399" w:rsidRDefault="00A15399">
      <w:pPr>
        <w:widowControl/>
        <w:contextualSpacing w:val="0"/>
        <w:rPr>
          <w:rFonts w:ascii="Cambria" w:eastAsia="Cambria" w:hAnsi="Cambria" w:cs="Cambria"/>
          <w:color w:val="221E1F"/>
          <w:sz w:val="36"/>
          <w:szCs w:val="36"/>
        </w:rPr>
      </w:pPr>
    </w:p>
    <w:p w14:paraId="314CE360" w14:textId="77777777" w:rsidR="00A15399" w:rsidRDefault="00A15399">
      <w:pPr>
        <w:widowControl/>
        <w:contextualSpacing w:val="0"/>
        <w:rPr>
          <w:rFonts w:ascii="Cambria" w:eastAsia="Cambria" w:hAnsi="Cambria" w:cs="Cambria"/>
          <w:color w:val="221E1F"/>
          <w:sz w:val="36"/>
          <w:szCs w:val="36"/>
        </w:rPr>
      </w:pPr>
    </w:p>
    <w:p w14:paraId="6DBB9E95" w14:textId="77777777" w:rsidR="00A15399" w:rsidRDefault="00A15399">
      <w:pPr>
        <w:widowControl/>
        <w:contextualSpacing w:val="0"/>
        <w:rPr>
          <w:rFonts w:ascii="Cambria" w:eastAsia="Cambria" w:hAnsi="Cambria" w:cs="Cambria"/>
          <w:color w:val="221E1F"/>
          <w:sz w:val="36"/>
          <w:szCs w:val="36"/>
        </w:rPr>
      </w:pPr>
    </w:p>
    <w:p w14:paraId="51BFA99F" w14:textId="77777777" w:rsidR="000A7851" w:rsidRDefault="000A7851">
      <w:pPr>
        <w:widowControl/>
        <w:contextualSpacing w:val="0"/>
        <w:rPr>
          <w:rFonts w:ascii="Cambria" w:eastAsia="Cambria" w:hAnsi="Cambria" w:cs="Cambria"/>
          <w:color w:val="221E1F"/>
          <w:sz w:val="36"/>
          <w:szCs w:val="36"/>
        </w:rPr>
      </w:pPr>
      <w:bookmarkStart w:id="2" w:name="_helzrhuuh3lr" w:colFirst="0" w:colLast="0"/>
      <w:bookmarkEnd w:id="2"/>
    </w:p>
    <w:p w14:paraId="40DB1D64" w14:textId="77777777" w:rsidR="000A7851" w:rsidRDefault="000A7851">
      <w:pPr>
        <w:widowControl/>
        <w:contextualSpacing w:val="0"/>
        <w:rPr>
          <w:rFonts w:ascii="Cambria" w:eastAsia="Cambria" w:hAnsi="Cambria" w:cs="Cambria"/>
          <w:color w:val="221E1F"/>
          <w:sz w:val="36"/>
          <w:szCs w:val="36"/>
        </w:rPr>
      </w:pPr>
      <w:bookmarkStart w:id="3" w:name="_2w6lmm97ffm0" w:colFirst="0" w:colLast="0"/>
      <w:bookmarkEnd w:id="3"/>
    </w:p>
    <w:p w14:paraId="31035CFF" w14:textId="77777777" w:rsidR="000A7851" w:rsidRDefault="00A15399">
      <w:pPr>
        <w:widowControl/>
        <w:contextualSpacing w:val="0"/>
        <w:rPr>
          <w:rFonts w:ascii="Calibri" w:eastAsia="Calibri" w:hAnsi="Calibri" w:cs="Calibri"/>
        </w:rPr>
      </w:pPr>
      <w:r>
        <w:rPr>
          <w:noProof/>
        </w:rPr>
        <w:lastRenderedPageBreak/>
        <w:drawing>
          <wp:inline distT="0" distB="0" distL="0" distR="0" wp14:anchorId="0C06D0AA" wp14:editId="7C7FB6C9">
            <wp:extent cx="1785938" cy="719842"/>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785938" cy="719842"/>
                    </a:xfrm>
                    <a:prstGeom prst="rect">
                      <a:avLst/>
                    </a:prstGeom>
                    <a:ln/>
                  </pic:spPr>
                </pic:pic>
              </a:graphicData>
            </a:graphic>
          </wp:inline>
        </w:drawing>
      </w:r>
      <w:r>
        <w:rPr>
          <w:noProof/>
        </w:rPr>
        <mc:AlternateContent>
          <mc:Choice Requires="wps">
            <w:drawing>
              <wp:anchor distT="45720" distB="45720" distL="114300" distR="114300" simplePos="0" relativeHeight="251659264" behindDoc="1" locked="0" layoutInCell="1" hidden="0" allowOverlap="1" wp14:anchorId="4A944397" wp14:editId="34F1DA63">
                <wp:simplePos x="0" y="0"/>
                <wp:positionH relativeFrom="margin">
                  <wp:posOffset>2692400</wp:posOffset>
                </wp:positionH>
                <wp:positionV relativeFrom="paragraph">
                  <wp:posOffset>-863599</wp:posOffset>
                </wp:positionV>
                <wp:extent cx="3810000" cy="381000"/>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3440391" y="3593462"/>
                          <a:ext cx="3811219" cy="373075"/>
                        </a:xfrm>
                        <a:prstGeom prst="rect">
                          <a:avLst/>
                        </a:prstGeom>
                        <a:solidFill>
                          <a:srgbClr val="FFFFFF"/>
                        </a:solidFill>
                        <a:ln>
                          <a:noFill/>
                        </a:ln>
                      </wps:spPr>
                      <wps:txbx>
                        <w:txbxContent>
                          <w:p w14:paraId="3D53DC56" w14:textId="77777777" w:rsidR="000A7851" w:rsidRDefault="00A15399">
                            <w:pPr>
                              <w:spacing w:after="200" w:line="275" w:lineRule="auto"/>
                              <w:textDirection w:val="btLr"/>
                            </w:pPr>
                            <w:r>
                              <w:rPr>
                                <w:rFonts w:ascii="Cambria" w:eastAsia="Cambria" w:hAnsi="Cambria" w:cs="Cambria"/>
                                <w:b/>
                                <w:color w:val="221E1F"/>
                                <w:sz w:val="36"/>
                              </w:rPr>
                              <w:t>Consent and Acceptance Form</w:t>
                            </w:r>
                            <w:r>
                              <w:rPr>
                                <w:rFonts w:ascii="Calibri" w:eastAsia="Calibri" w:hAnsi="Calibri" w:cs="Calibri"/>
                                <w:color w:val="000000"/>
                              </w:rPr>
                              <w:t xml:space="preserve"> </w:t>
                            </w:r>
                          </w:p>
                          <w:p w14:paraId="553896F3" w14:textId="77777777" w:rsidR="000A7851" w:rsidRDefault="000A7851">
                            <w:pPr>
                              <w:spacing w:after="200" w:line="275" w:lineRule="auto"/>
                              <w:textDirection w:val="btLr"/>
                            </w:pPr>
                          </w:p>
                        </w:txbxContent>
                      </wps:txbx>
                      <wps:bodyPr lIns="91425" tIns="45700" rIns="91425" bIns="45700" anchor="t" anchorCtr="0"/>
                    </wps:wsp>
                  </a:graphicData>
                </a:graphic>
              </wp:anchor>
            </w:drawing>
          </mc:Choice>
          <mc:Fallback>
            <w:pict>
              <v:rect w14:anchorId="4A944397" id="Rectangle 3" o:spid="_x0000_s1026" style="position:absolute;margin-left:212pt;margin-top:-68pt;width:300pt;height:30pt;z-index:-2516572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" stroked="f">
                <v:textbox inset="2.53958mm,1.2694mm,2.53958mm,1.2694mm">
                  <w:txbxContent>
                    <w:p w14:paraId="3D53DC56" w14:textId="77777777" w:rsidR="000A7851" w:rsidRDefault="00A15399">
                      <w:pPr>
                        <w:spacing w:after="200" w:line="275" w:lineRule="auto"/>
                        <w:textDirection w:val="btLr"/>
                      </w:pPr>
                      <w:r>
                        <w:rPr>
                          <w:rFonts w:ascii="Cambria" w:eastAsia="Cambria" w:hAnsi="Cambria" w:cs="Cambria"/>
                          <w:b/>
                          <w:color w:val="221E1F"/>
                          <w:sz w:val="36"/>
                        </w:rPr>
                        <w:t>Consent and Acceptance Form</w:t>
                      </w:r>
                      <w:r>
                        <w:rPr>
                          <w:rFonts w:ascii="Calibri" w:eastAsia="Calibri" w:hAnsi="Calibri" w:cs="Calibri"/>
                          <w:color w:val="000000"/>
                        </w:rPr>
                        <w:t xml:space="preserve"> </w:t>
                      </w:r>
                    </w:p>
                    <w:p w14:paraId="553896F3" w14:textId="77777777" w:rsidR="000A7851" w:rsidRDefault="000A7851">
                      <w:pPr>
                        <w:spacing w:after="200" w:line="275" w:lineRule="auto"/>
                        <w:textDirection w:val="btLr"/>
                      </w:pPr>
                    </w:p>
                  </w:txbxContent>
                </v:textbox>
                <w10:wrap type="square" anchorx="margin"/>
              </v:rect>
            </w:pict>
          </mc:Fallback>
        </mc:AlternateContent>
      </w:r>
    </w:p>
    <w:p w14:paraId="69136A0B" w14:textId="77777777" w:rsidR="000A7851" w:rsidRDefault="00A15399">
      <w:pPr>
        <w:widowControl/>
        <w:contextualSpacing w:val="0"/>
        <w:rPr>
          <w:rFonts w:ascii="Cambria" w:eastAsia="Cambria" w:hAnsi="Cambria" w:cs="Cambria"/>
          <w:color w:val="221E1F"/>
          <w:sz w:val="20"/>
          <w:szCs w:val="20"/>
          <w:highlight w:val="yellow"/>
        </w:rPr>
      </w:pPr>
      <w:r>
        <w:rPr>
          <w:rFonts w:ascii="Cambria" w:eastAsia="Cambria" w:hAnsi="Cambria" w:cs="Cambria"/>
          <w:color w:val="221E1F"/>
          <w:sz w:val="20"/>
          <w:szCs w:val="20"/>
        </w:rPr>
        <w:t xml:space="preserve">The </w:t>
      </w:r>
      <w:r>
        <w:rPr>
          <w:rFonts w:ascii="Cambria" w:eastAsia="Cambria" w:hAnsi="Cambria" w:cs="Cambria"/>
          <w:b/>
          <w:color w:val="221E1F"/>
          <w:sz w:val="20"/>
          <w:szCs w:val="20"/>
        </w:rPr>
        <w:t>TEXAS THESPIANS</w:t>
      </w:r>
      <w:r>
        <w:rPr>
          <w:rFonts w:ascii="Cambria" w:eastAsia="Cambria" w:hAnsi="Cambria" w:cs="Cambria"/>
          <w:color w:val="221E1F"/>
          <w:sz w:val="20"/>
          <w:szCs w:val="20"/>
        </w:rPr>
        <w:t xml:space="preserve">, an affiliate of the Educational Theatre Association, requires that this form be completed for each delegate (students and adults) attending the </w:t>
      </w:r>
      <w:r>
        <w:rPr>
          <w:rFonts w:ascii="Cambria" w:eastAsia="Cambria" w:hAnsi="Cambria" w:cs="Cambria"/>
          <w:b/>
          <w:color w:val="221E1F"/>
          <w:sz w:val="20"/>
          <w:szCs w:val="20"/>
        </w:rPr>
        <w:t>TEXAS THESPIANS STATE FESTIVAL</w:t>
      </w:r>
      <w:r>
        <w:rPr>
          <w:rFonts w:ascii="Cambria" w:eastAsia="Cambria" w:hAnsi="Cambria" w:cs="Cambria"/>
          <w:color w:val="221E1F"/>
          <w:sz w:val="20"/>
          <w:szCs w:val="20"/>
        </w:rPr>
        <w:t xml:space="preserve"> at the </w:t>
      </w:r>
      <w:r>
        <w:rPr>
          <w:rFonts w:ascii="Cambria" w:eastAsia="Cambria" w:hAnsi="Cambria" w:cs="Cambria"/>
          <w:b/>
          <w:color w:val="221E1F"/>
          <w:sz w:val="20"/>
          <w:szCs w:val="20"/>
        </w:rPr>
        <w:t>GAYLORD TEXAN RESORT HOTEL &amp; CONVENTION CENTER.</w:t>
      </w:r>
    </w:p>
    <w:p w14:paraId="28D805CF" w14:textId="77777777" w:rsidR="000A7851" w:rsidRDefault="00A15399">
      <w:pPr>
        <w:widowControl/>
        <w:numPr>
          <w:ilvl w:val="0"/>
          <w:numId w:val="9"/>
        </w:numPr>
        <w:ind w:hanging="360"/>
        <w:rPr>
          <w:color w:val="221E1F"/>
          <w:sz w:val="20"/>
          <w:szCs w:val="20"/>
        </w:rPr>
      </w:pPr>
      <w:r>
        <w:rPr>
          <w:rFonts w:ascii="Cambria" w:eastAsia="Cambria" w:hAnsi="Cambria" w:cs="Cambria"/>
          <w:color w:val="221E1F"/>
          <w:sz w:val="20"/>
          <w:szCs w:val="20"/>
        </w:rPr>
        <w:t xml:space="preserve">If a Delegate is a minor (under 18), a parent or legal guardian must complete this form. The health center will not treat adults. Medications will be charged to the delegate. </w:t>
      </w:r>
    </w:p>
    <w:p w14:paraId="02639990" w14:textId="77777777" w:rsidR="000A7851" w:rsidRDefault="00A15399">
      <w:pPr>
        <w:widowControl/>
        <w:numPr>
          <w:ilvl w:val="0"/>
          <w:numId w:val="9"/>
        </w:numPr>
        <w:ind w:hanging="360"/>
        <w:rPr>
          <w:color w:val="221E1F"/>
          <w:sz w:val="20"/>
          <w:szCs w:val="20"/>
        </w:rPr>
      </w:pPr>
      <w:r>
        <w:rPr>
          <w:rFonts w:ascii="Cambria" w:eastAsia="Cambria" w:hAnsi="Cambria" w:cs="Cambria"/>
          <w:color w:val="221E1F"/>
          <w:sz w:val="20"/>
          <w:szCs w:val="20"/>
        </w:rPr>
        <w:t xml:space="preserve">If you substitute a delegate, you must supply a new completed health form. </w:t>
      </w:r>
    </w:p>
    <w:p w14:paraId="4206E81A" w14:textId="77777777" w:rsidR="000A7851" w:rsidRDefault="00A15399">
      <w:pPr>
        <w:widowControl/>
        <w:numPr>
          <w:ilvl w:val="0"/>
          <w:numId w:val="9"/>
        </w:numPr>
        <w:ind w:hanging="360"/>
        <w:rPr>
          <w:color w:val="221E1F"/>
          <w:sz w:val="20"/>
          <w:szCs w:val="20"/>
        </w:rPr>
      </w:pPr>
      <w:r>
        <w:rPr>
          <w:rFonts w:ascii="Cambria" w:eastAsia="Cambria" w:hAnsi="Cambria" w:cs="Cambria"/>
          <w:color w:val="221E1F"/>
          <w:sz w:val="20"/>
          <w:szCs w:val="20"/>
        </w:rPr>
        <w:t xml:space="preserve">Type or print legibly. </w:t>
      </w:r>
    </w:p>
    <w:p w14:paraId="1E030F88" w14:textId="77777777" w:rsidR="000A7851" w:rsidRDefault="00A15399">
      <w:pPr>
        <w:widowControl/>
        <w:numPr>
          <w:ilvl w:val="0"/>
          <w:numId w:val="9"/>
        </w:numPr>
        <w:ind w:hanging="360"/>
        <w:rPr>
          <w:color w:val="221E1F"/>
          <w:sz w:val="20"/>
          <w:szCs w:val="20"/>
        </w:rPr>
      </w:pPr>
      <w:r>
        <w:rPr>
          <w:rFonts w:ascii="Cambria" w:eastAsia="Cambria" w:hAnsi="Cambria" w:cs="Cambria"/>
          <w:color w:val="221E1F"/>
          <w:sz w:val="20"/>
          <w:szCs w:val="20"/>
        </w:rPr>
        <w:t xml:space="preserve">Enter name exactly as it appears on registration form. </w:t>
      </w:r>
    </w:p>
    <w:p w14:paraId="767795F7" w14:textId="77777777" w:rsidR="000A7851" w:rsidRDefault="00A15399">
      <w:pPr>
        <w:widowControl/>
        <w:spacing w:line="276" w:lineRule="auto"/>
        <w:contextualSpacing w:val="0"/>
        <w:rPr>
          <w:rFonts w:ascii="Cambria" w:eastAsia="Cambria" w:hAnsi="Cambria" w:cs="Cambria"/>
          <w:color w:val="221E1F"/>
          <w:sz w:val="20"/>
          <w:szCs w:val="20"/>
        </w:rPr>
      </w:pPr>
      <w:r>
        <w:rPr>
          <w:rFonts w:ascii="Cambria" w:eastAsia="Cambria" w:hAnsi="Cambria" w:cs="Cambria"/>
          <w:b/>
          <w:color w:val="221E1F"/>
          <w:sz w:val="20"/>
          <w:szCs w:val="20"/>
        </w:rPr>
        <w:t xml:space="preserve">Delegate information </w:t>
      </w:r>
    </w:p>
    <w:tbl>
      <w:tblPr>
        <w:tblStyle w:val="a1"/>
        <w:tblW w:w="11445" w:type="dxa"/>
        <w:tblInd w:w="-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290"/>
        <w:gridCol w:w="1635"/>
        <w:gridCol w:w="5520"/>
      </w:tblGrid>
      <w:tr w:rsidR="000A7851" w14:paraId="0C0218E1" w14:textId="77777777">
        <w:trPr>
          <w:trHeight w:val="200"/>
        </w:trPr>
        <w:tc>
          <w:tcPr>
            <w:tcW w:w="4290" w:type="dxa"/>
          </w:tcPr>
          <w:p w14:paraId="64C12275" w14:textId="77777777" w:rsidR="000A7851" w:rsidRDefault="00A15399">
            <w:pPr>
              <w:widowControl/>
              <w:contextualSpacing w:val="0"/>
              <w:rPr>
                <w:rFonts w:ascii="Cambria" w:eastAsia="Cambria" w:hAnsi="Cambria" w:cs="Cambria"/>
                <w:color w:val="221E1F"/>
                <w:sz w:val="20"/>
                <w:szCs w:val="20"/>
              </w:rPr>
            </w:pPr>
            <w:r>
              <w:rPr>
                <w:rFonts w:ascii="Cambria" w:eastAsia="Cambria" w:hAnsi="Cambria" w:cs="Cambria"/>
                <w:color w:val="221E1F"/>
                <w:sz w:val="20"/>
                <w:szCs w:val="20"/>
              </w:rPr>
              <w:t>Thespian Troupe Number</w:t>
            </w:r>
          </w:p>
        </w:tc>
        <w:tc>
          <w:tcPr>
            <w:tcW w:w="7155" w:type="dxa"/>
            <w:gridSpan w:val="2"/>
          </w:tcPr>
          <w:p w14:paraId="6053DAE9" w14:textId="77777777" w:rsidR="000A7851" w:rsidRDefault="000A7851">
            <w:pPr>
              <w:widowControl/>
              <w:contextualSpacing w:val="0"/>
              <w:rPr>
                <w:rFonts w:ascii="Cambria" w:eastAsia="Cambria" w:hAnsi="Cambria" w:cs="Cambria"/>
                <w:color w:val="221E1F"/>
                <w:sz w:val="20"/>
                <w:szCs w:val="20"/>
              </w:rPr>
            </w:pPr>
          </w:p>
        </w:tc>
      </w:tr>
      <w:tr w:rsidR="000A7851" w14:paraId="7CCFB917" w14:textId="77777777">
        <w:tc>
          <w:tcPr>
            <w:tcW w:w="4290" w:type="dxa"/>
          </w:tcPr>
          <w:p w14:paraId="4781295C" w14:textId="77777777" w:rsidR="000A7851" w:rsidRDefault="00A15399">
            <w:pPr>
              <w:widowControl/>
              <w:contextualSpacing w:val="0"/>
              <w:rPr>
                <w:rFonts w:ascii="Cambria" w:eastAsia="Cambria" w:hAnsi="Cambria" w:cs="Cambria"/>
                <w:sz w:val="20"/>
                <w:szCs w:val="20"/>
              </w:rPr>
            </w:pPr>
            <w:r>
              <w:rPr>
                <w:rFonts w:ascii="Cambria" w:eastAsia="Cambria" w:hAnsi="Cambria" w:cs="Cambria"/>
                <w:color w:val="221E1F"/>
                <w:sz w:val="20"/>
                <w:szCs w:val="20"/>
              </w:rPr>
              <w:t>Name of School</w:t>
            </w:r>
          </w:p>
        </w:tc>
        <w:tc>
          <w:tcPr>
            <w:tcW w:w="7155" w:type="dxa"/>
            <w:gridSpan w:val="2"/>
          </w:tcPr>
          <w:p w14:paraId="411C7C0C" w14:textId="77777777" w:rsidR="000A7851" w:rsidRDefault="000A7851">
            <w:pPr>
              <w:widowControl/>
              <w:contextualSpacing w:val="0"/>
              <w:rPr>
                <w:rFonts w:ascii="Cambria" w:eastAsia="Cambria" w:hAnsi="Cambria" w:cs="Cambria"/>
                <w:sz w:val="20"/>
                <w:szCs w:val="20"/>
              </w:rPr>
            </w:pPr>
          </w:p>
        </w:tc>
      </w:tr>
      <w:tr w:rsidR="000A7851" w14:paraId="7CD1890F" w14:textId="77777777">
        <w:trPr>
          <w:trHeight w:val="60"/>
        </w:trPr>
        <w:tc>
          <w:tcPr>
            <w:tcW w:w="4290" w:type="dxa"/>
          </w:tcPr>
          <w:p w14:paraId="47FC944D" w14:textId="77777777" w:rsidR="000A7851" w:rsidRDefault="00A15399">
            <w:pPr>
              <w:widowControl/>
              <w:contextualSpacing w:val="0"/>
              <w:rPr>
                <w:rFonts w:ascii="Cambria" w:eastAsia="Cambria" w:hAnsi="Cambria" w:cs="Cambria"/>
                <w:color w:val="221E1F"/>
                <w:sz w:val="20"/>
                <w:szCs w:val="20"/>
              </w:rPr>
            </w:pPr>
            <w:r>
              <w:rPr>
                <w:rFonts w:ascii="Cambria" w:eastAsia="Cambria" w:hAnsi="Cambria" w:cs="Cambria"/>
                <w:color w:val="221E1F"/>
                <w:sz w:val="20"/>
                <w:szCs w:val="20"/>
              </w:rPr>
              <w:t xml:space="preserve">Delegate’s first name </w:t>
            </w:r>
            <w:r>
              <w:rPr>
                <w:rFonts w:ascii="Cambria" w:eastAsia="Cambria" w:hAnsi="Cambria" w:cs="Cambria"/>
                <w:i/>
                <w:color w:val="221E1F"/>
                <w:sz w:val="20"/>
                <w:szCs w:val="20"/>
              </w:rPr>
              <w:t>(as on registration form)</w:t>
            </w:r>
          </w:p>
        </w:tc>
        <w:tc>
          <w:tcPr>
            <w:tcW w:w="7155" w:type="dxa"/>
            <w:gridSpan w:val="2"/>
          </w:tcPr>
          <w:p w14:paraId="3FD22C02" w14:textId="77777777" w:rsidR="000A7851" w:rsidRDefault="000A7851">
            <w:pPr>
              <w:widowControl/>
              <w:contextualSpacing w:val="0"/>
              <w:rPr>
                <w:rFonts w:ascii="Cambria" w:eastAsia="Cambria" w:hAnsi="Cambria" w:cs="Cambria"/>
                <w:color w:val="221E1F"/>
                <w:sz w:val="20"/>
                <w:szCs w:val="20"/>
              </w:rPr>
            </w:pPr>
          </w:p>
          <w:p w14:paraId="7CEF20FD" w14:textId="77777777" w:rsidR="000A7851" w:rsidRDefault="000A7851">
            <w:pPr>
              <w:widowControl/>
              <w:contextualSpacing w:val="0"/>
              <w:rPr>
                <w:rFonts w:ascii="Cambria" w:eastAsia="Cambria" w:hAnsi="Cambria" w:cs="Cambria"/>
                <w:color w:val="221E1F"/>
                <w:sz w:val="20"/>
                <w:szCs w:val="20"/>
              </w:rPr>
            </w:pPr>
          </w:p>
        </w:tc>
      </w:tr>
      <w:tr w:rsidR="000A7851" w14:paraId="74DEAE4C" w14:textId="77777777">
        <w:trPr>
          <w:trHeight w:val="120"/>
        </w:trPr>
        <w:tc>
          <w:tcPr>
            <w:tcW w:w="4290" w:type="dxa"/>
          </w:tcPr>
          <w:p w14:paraId="0D840E19" w14:textId="77777777" w:rsidR="000A7851" w:rsidRDefault="00A15399">
            <w:pPr>
              <w:widowControl/>
              <w:contextualSpacing w:val="0"/>
              <w:rPr>
                <w:rFonts w:ascii="Cambria" w:eastAsia="Cambria" w:hAnsi="Cambria" w:cs="Cambria"/>
                <w:color w:val="221E1F"/>
                <w:sz w:val="20"/>
                <w:szCs w:val="20"/>
              </w:rPr>
            </w:pPr>
            <w:r>
              <w:rPr>
                <w:rFonts w:ascii="Cambria" w:eastAsia="Cambria" w:hAnsi="Cambria" w:cs="Cambria"/>
                <w:color w:val="221E1F"/>
                <w:sz w:val="20"/>
                <w:szCs w:val="20"/>
              </w:rPr>
              <w:t>Last name</w:t>
            </w:r>
            <w:r>
              <w:rPr>
                <w:rFonts w:ascii="Cambria" w:eastAsia="Cambria" w:hAnsi="Cambria" w:cs="Cambria"/>
                <w:color w:val="221E1F"/>
                <w:sz w:val="20"/>
                <w:szCs w:val="20"/>
              </w:rPr>
              <w:tab/>
              <w:t xml:space="preserve"> </w:t>
            </w:r>
          </w:p>
        </w:tc>
        <w:tc>
          <w:tcPr>
            <w:tcW w:w="7155" w:type="dxa"/>
            <w:gridSpan w:val="2"/>
          </w:tcPr>
          <w:p w14:paraId="1E1D7C1F" w14:textId="77777777" w:rsidR="000A7851" w:rsidRDefault="000A7851">
            <w:pPr>
              <w:widowControl/>
              <w:contextualSpacing w:val="0"/>
              <w:rPr>
                <w:rFonts w:ascii="Cambria" w:eastAsia="Cambria" w:hAnsi="Cambria" w:cs="Cambria"/>
                <w:color w:val="221E1F"/>
                <w:sz w:val="20"/>
                <w:szCs w:val="20"/>
              </w:rPr>
            </w:pPr>
          </w:p>
          <w:p w14:paraId="6C2F7D16" w14:textId="77777777" w:rsidR="000A7851" w:rsidRDefault="000A7851">
            <w:pPr>
              <w:widowControl/>
              <w:contextualSpacing w:val="0"/>
              <w:rPr>
                <w:rFonts w:ascii="Cambria" w:eastAsia="Cambria" w:hAnsi="Cambria" w:cs="Cambria"/>
                <w:color w:val="221E1F"/>
                <w:sz w:val="20"/>
                <w:szCs w:val="20"/>
              </w:rPr>
            </w:pPr>
          </w:p>
        </w:tc>
      </w:tr>
      <w:tr w:rsidR="000A7851" w14:paraId="0B284CB0" w14:textId="77777777">
        <w:trPr>
          <w:trHeight w:val="180"/>
        </w:trPr>
        <w:tc>
          <w:tcPr>
            <w:tcW w:w="4290" w:type="dxa"/>
          </w:tcPr>
          <w:p w14:paraId="1DD19CD0" w14:textId="77777777" w:rsidR="000A7851" w:rsidRDefault="00A15399">
            <w:pPr>
              <w:widowControl/>
              <w:contextualSpacing w:val="0"/>
              <w:rPr>
                <w:rFonts w:ascii="Cambria" w:eastAsia="Cambria" w:hAnsi="Cambria" w:cs="Cambria"/>
                <w:color w:val="221E1F"/>
                <w:sz w:val="20"/>
                <w:szCs w:val="20"/>
              </w:rPr>
            </w:pPr>
            <w:r>
              <w:rPr>
                <w:rFonts w:ascii="Cambria" w:eastAsia="Cambria" w:hAnsi="Cambria" w:cs="Cambria"/>
                <w:color w:val="221E1F"/>
                <w:sz w:val="20"/>
                <w:szCs w:val="20"/>
              </w:rPr>
              <w:t>Gender</w:t>
            </w:r>
            <w:proofErr w:type="gramStart"/>
            <w:r>
              <w:rPr>
                <w:rFonts w:ascii="Cambria" w:eastAsia="Cambria" w:hAnsi="Cambria" w:cs="Cambria"/>
                <w:color w:val="221E1F"/>
                <w:sz w:val="20"/>
                <w:szCs w:val="20"/>
              </w:rPr>
              <w:tab/>
              <w:t xml:space="preserve">  </w:t>
            </w:r>
            <w:r>
              <w:rPr>
                <w:rFonts w:ascii="Cambria" w:eastAsia="Cambria" w:hAnsi="Cambria" w:cs="Cambria"/>
                <w:color w:val="221E1F"/>
                <w:sz w:val="20"/>
                <w:szCs w:val="20"/>
              </w:rPr>
              <w:tab/>
            </w:r>
            <w:proofErr w:type="gramEnd"/>
          </w:p>
        </w:tc>
        <w:tc>
          <w:tcPr>
            <w:tcW w:w="7155" w:type="dxa"/>
            <w:gridSpan w:val="2"/>
          </w:tcPr>
          <w:p w14:paraId="0D798D24" w14:textId="77777777" w:rsidR="000A7851" w:rsidRDefault="000A7851">
            <w:pPr>
              <w:widowControl/>
              <w:contextualSpacing w:val="0"/>
              <w:rPr>
                <w:rFonts w:ascii="Cambria" w:eastAsia="Cambria" w:hAnsi="Cambria" w:cs="Cambria"/>
                <w:color w:val="221E1F"/>
                <w:sz w:val="20"/>
                <w:szCs w:val="20"/>
              </w:rPr>
            </w:pPr>
          </w:p>
        </w:tc>
      </w:tr>
      <w:tr w:rsidR="000A7851" w14:paraId="0EF856B9" w14:textId="77777777">
        <w:tc>
          <w:tcPr>
            <w:tcW w:w="4290" w:type="dxa"/>
          </w:tcPr>
          <w:p w14:paraId="2412AEAA" w14:textId="77777777" w:rsidR="000A7851" w:rsidRDefault="00A15399">
            <w:pPr>
              <w:widowControl/>
              <w:contextualSpacing w:val="0"/>
              <w:rPr>
                <w:rFonts w:ascii="Cambria" w:eastAsia="Cambria" w:hAnsi="Cambria" w:cs="Cambria"/>
                <w:color w:val="221E1F"/>
                <w:sz w:val="20"/>
                <w:szCs w:val="20"/>
              </w:rPr>
            </w:pPr>
            <w:r>
              <w:rPr>
                <w:rFonts w:ascii="Cambria" w:eastAsia="Cambria" w:hAnsi="Cambria" w:cs="Cambria"/>
                <w:color w:val="221E1F"/>
                <w:sz w:val="20"/>
                <w:szCs w:val="20"/>
              </w:rPr>
              <w:t>Delegate’s birthdate</w:t>
            </w:r>
            <w:r>
              <w:rPr>
                <w:rFonts w:ascii="Cambria" w:eastAsia="Cambria" w:hAnsi="Cambria" w:cs="Cambria"/>
                <w:color w:val="221E1F"/>
                <w:sz w:val="20"/>
                <w:szCs w:val="20"/>
              </w:rPr>
              <w:tab/>
            </w:r>
          </w:p>
        </w:tc>
        <w:tc>
          <w:tcPr>
            <w:tcW w:w="7155" w:type="dxa"/>
            <w:gridSpan w:val="2"/>
          </w:tcPr>
          <w:p w14:paraId="7BC38878" w14:textId="77777777" w:rsidR="000A7851" w:rsidRDefault="000A7851">
            <w:pPr>
              <w:widowControl/>
              <w:contextualSpacing w:val="0"/>
              <w:rPr>
                <w:rFonts w:ascii="Cambria" w:eastAsia="Cambria" w:hAnsi="Cambria" w:cs="Cambria"/>
                <w:color w:val="221E1F"/>
                <w:sz w:val="20"/>
                <w:szCs w:val="20"/>
              </w:rPr>
            </w:pPr>
          </w:p>
          <w:p w14:paraId="17576632" w14:textId="77777777" w:rsidR="000A7851" w:rsidRDefault="000A7851">
            <w:pPr>
              <w:widowControl/>
              <w:contextualSpacing w:val="0"/>
              <w:rPr>
                <w:rFonts w:ascii="Cambria" w:eastAsia="Cambria" w:hAnsi="Cambria" w:cs="Cambria"/>
                <w:color w:val="221E1F"/>
                <w:sz w:val="20"/>
                <w:szCs w:val="20"/>
              </w:rPr>
            </w:pPr>
          </w:p>
        </w:tc>
      </w:tr>
      <w:tr w:rsidR="000A7851" w14:paraId="5A9E5D3D" w14:textId="77777777">
        <w:trPr>
          <w:trHeight w:val="180"/>
        </w:trPr>
        <w:tc>
          <w:tcPr>
            <w:tcW w:w="4290" w:type="dxa"/>
          </w:tcPr>
          <w:p w14:paraId="6823A06A" w14:textId="77777777" w:rsidR="000A7851" w:rsidRDefault="00A15399">
            <w:pPr>
              <w:widowControl/>
              <w:contextualSpacing w:val="0"/>
              <w:rPr>
                <w:rFonts w:ascii="Cambria" w:eastAsia="Cambria" w:hAnsi="Cambria" w:cs="Cambria"/>
                <w:color w:val="221E1F"/>
                <w:sz w:val="20"/>
                <w:szCs w:val="20"/>
              </w:rPr>
            </w:pPr>
            <w:r>
              <w:rPr>
                <w:rFonts w:ascii="Cambria" w:eastAsia="Cambria" w:hAnsi="Cambria" w:cs="Cambria"/>
                <w:color w:val="221E1F"/>
                <w:sz w:val="20"/>
                <w:szCs w:val="20"/>
              </w:rPr>
              <w:t xml:space="preserve">Home address (street, city, state, zip) </w:t>
            </w:r>
            <w:r>
              <w:rPr>
                <w:rFonts w:ascii="Cambria" w:eastAsia="Cambria" w:hAnsi="Cambria" w:cs="Cambria"/>
                <w:color w:val="221E1F"/>
                <w:sz w:val="20"/>
                <w:szCs w:val="20"/>
              </w:rPr>
              <w:tab/>
              <w:t xml:space="preserve">  </w:t>
            </w:r>
          </w:p>
        </w:tc>
        <w:tc>
          <w:tcPr>
            <w:tcW w:w="7155" w:type="dxa"/>
            <w:gridSpan w:val="2"/>
          </w:tcPr>
          <w:p w14:paraId="39CDFEF7" w14:textId="77777777" w:rsidR="000A7851" w:rsidRDefault="000A7851">
            <w:pPr>
              <w:widowControl/>
              <w:contextualSpacing w:val="0"/>
              <w:rPr>
                <w:rFonts w:ascii="Cambria" w:eastAsia="Cambria" w:hAnsi="Cambria" w:cs="Cambria"/>
                <w:color w:val="221E1F"/>
                <w:sz w:val="20"/>
                <w:szCs w:val="20"/>
              </w:rPr>
            </w:pPr>
          </w:p>
          <w:p w14:paraId="2EBB1842" w14:textId="77777777" w:rsidR="000A7851" w:rsidRDefault="000A7851">
            <w:pPr>
              <w:widowControl/>
              <w:contextualSpacing w:val="0"/>
              <w:rPr>
                <w:rFonts w:ascii="Cambria" w:eastAsia="Cambria" w:hAnsi="Cambria" w:cs="Cambria"/>
                <w:color w:val="221E1F"/>
                <w:sz w:val="20"/>
                <w:szCs w:val="20"/>
              </w:rPr>
            </w:pPr>
          </w:p>
        </w:tc>
      </w:tr>
      <w:tr w:rsidR="000A7851" w14:paraId="19A5A44C" w14:textId="77777777">
        <w:trPr>
          <w:trHeight w:val="180"/>
        </w:trPr>
        <w:tc>
          <w:tcPr>
            <w:tcW w:w="4290" w:type="dxa"/>
          </w:tcPr>
          <w:p w14:paraId="086BCF05" w14:textId="77777777" w:rsidR="000A7851" w:rsidRDefault="00A15399">
            <w:pPr>
              <w:widowControl/>
              <w:contextualSpacing w:val="0"/>
              <w:rPr>
                <w:rFonts w:ascii="Cambria" w:eastAsia="Cambria" w:hAnsi="Cambria" w:cs="Cambria"/>
                <w:color w:val="221E1F"/>
                <w:sz w:val="20"/>
                <w:szCs w:val="20"/>
              </w:rPr>
            </w:pPr>
            <w:r>
              <w:rPr>
                <w:rFonts w:ascii="Cambria" w:eastAsia="Cambria" w:hAnsi="Cambria" w:cs="Cambria"/>
                <w:color w:val="221E1F"/>
                <w:sz w:val="20"/>
                <w:szCs w:val="20"/>
              </w:rPr>
              <w:t>Phone number</w:t>
            </w:r>
          </w:p>
        </w:tc>
        <w:tc>
          <w:tcPr>
            <w:tcW w:w="7155" w:type="dxa"/>
            <w:gridSpan w:val="2"/>
          </w:tcPr>
          <w:p w14:paraId="2AF1AED6" w14:textId="77777777" w:rsidR="000A7851" w:rsidRDefault="000A7851">
            <w:pPr>
              <w:widowControl/>
              <w:contextualSpacing w:val="0"/>
              <w:rPr>
                <w:rFonts w:ascii="Cambria" w:eastAsia="Cambria" w:hAnsi="Cambria" w:cs="Cambria"/>
                <w:color w:val="221E1F"/>
                <w:sz w:val="20"/>
                <w:szCs w:val="20"/>
              </w:rPr>
            </w:pPr>
          </w:p>
          <w:p w14:paraId="14CD0E2E" w14:textId="77777777" w:rsidR="000A7851" w:rsidRDefault="000A7851">
            <w:pPr>
              <w:widowControl/>
              <w:contextualSpacing w:val="0"/>
              <w:rPr>
                <w:rFonts w:ascii="Cambria" w:eastAsia="Cambria" w:hAnsi="Cambria" w:cs="Cambria"/>
                <w:color w:val="221E1F"/>
                <w:sz w:val="20"/>
                <w:szCs w:val="20"/>
              </w:rPr>
            </w:pPr>
          </w:p>
        </w:tc>
      </w:tr>
      <w:tr w:rsidR="000A7851" w14:paraId="2CBDDE2F" w14:textId="77777777">
        <w:trPr>
          <w:trHeight w:val="180"/>
        </w:trPr>
        <w:tc>
          <w:tcPr>
            <w:tcW w:w="4290" w:type="dxa"/>
          </w:tcPr>
          <w:p w14:paraId="029CCA2F" w14:textId="77777777" w:rsidR="000A7851" w:rsidRDefault="00A15399">
            <w:pPr>
              <w:widowControl/>
              <w:contextualSpacing w:val="0"/>
              <w:rPr>
                <w:rFonts w:ascii="Cambria" w:eastAsia="Cambria" w:hAnsi="Cambria" w:cs="Cambria"/>
                <w:color w:val="221E1F"/>
                <w:sz w:val="20"/>
                <w:szCs w:val="20"/>
              </w:rPr>
            </w:pPr>
            <w:r>
              <w:rPr>
                <w:rFonts w:ascii="Cambria" w:eastAsia="Cambria" w:hAnsi="Cambria" w:cs="Cambria"/>
                <w:color w:val="221E1F"/>
                <w:sz w:val="20"/>
                <w:szCs w:val="20"/>
              </w:rPr>
              <w:t xml:space="preserve">Name of parent/guardian/next of kin </w:t>
            </w:r>
          </w:p>
        </w:tc>
        <w:tc>
          <w:tcPr>
            <w:tcW w:w="7155" w:type="dxa"/>
            <w:gridSpan w:val="2"/>
          </w:tcPr>
          <w:p w14:paraId="540526FE" w14:textId="77777777" w:rsidR="000A7851" w:rsidRDefault="000A7851">
            <w:pPr>
              <w:widowControl/>
              <w:contextualSpacing w:val="0"/>
              <w:rPr>
                <w:rFonts w:ascii="Cambria" w:eastAsia="Cambria" w:hAnsi="Cambria" w:cs="Cambria"/>
                <w:color w:val="221E1F"/>
                <w:sz w:val="20"/>
                <w:szCs w:val="20"/>
              </w:rPr>
            </w:pPr>
          </w:p>
          <w:p w14:paraId="64B5C7C6" w14:textId="77777777" w:rsidR="000A7851" w:rsidRDefault="000A7851">
            <w:pPr>
              <w:widowControl/>
              <w:contextualSpacing w:val="0"/>
              <w:rPr>
                <w:rFonts w:ascii="Cambria" w:eastAsia="Cambria" w:hAnsi="Cambria" w:cs="Cambria"/>
                <w:color w:val="221E1F"/>
                <w:sz w:val="20"/>
                <w:szCs w:val="20"/>
              </w:rPr>
            </w:pPr>
          </w:p>
        </w:tc>
      </w:tr>
      <w:tr w:rsidR="000A7851" w14:paraId="1BE19995" w14:textId="77777777">
        <w:trPr>
          <w:trHeight w:val="40"/>
        </w:trPr>
        <w:tc>
          <w:tcPr>
            <w:tcW w:w="4290" w:type="dxa"/>
          </w:tcPr>
          <w:p w14:paraId="0B017018" w14:textId="77777777" w:rsidR="000A7851" w:rsidRDefault="00A15399">
            <w:pPr>
              <w:widowControl/>
              <w:contextualSpacing w:val="0"/>
              <w:rPr>
                <w:rFonts w:ascii="Cambria" w:eastAsia="Cambria" w:hAnsi="Cambria" w:cs="Cambria"/>
                <w:color w:val="221E1F"/>
                <w:sz w:val="20"/>
                <w:szCs w:val="20"/>
              </w:rPr>
            </w:pPr>
            <w:r>
              <w:rPr>
                <w:rFonts w:ascii="Cambria" w:eastAsia="Cambria" w:hAnsi="Cambria" w:cs="Cambria"/>
                <w:color w:val="221E1F"/>
                <w:sz w:val="20"/>
                <w:szCs w:val="20"/>
              </w:rPr>
              <w:t>Phone number</w:t>
            </w:r>
          </w:p>
        </w:tc>
        <w:tc>
          <w:tcPr>
            <w:tcW w:w="7155" w:type="dxa"/>
            <w:gridSpan w:val="2"/>
          </w:tcPr>
          <w:p w14:paraId="5135F2FA" w14:textId="77777777" w:rsidR="000A7851" w:rsidRDefault="000A7851">
            <w:pPr>
              <w:widowControl/>
              <w:contextualSpacing w:val="0"/>
              <w:rPr>
                <w:rFonts w:ascii="Cambria" w:eastAsia="Cambria" w:hAnsi="Cambria" w:cs="Cambria"/>
                <w:color w:val="221E1F"/>
                <w:sz w:val="20"/>
                <w:szCs w:val="20"/>
              </w:rPr>
            </w:pPr>
          </w:p>
          <w:p w14:paraId="1DB74BBF" w14:textId="77777777" w:rsidR="000A7851" w:rsidRDefault="000A7851">
            <w:pPr>
              <w:widowControl/>
              <w:contextualSpacing w:val="0"/>
              <w:rPr>
                <w:rFonts w:ascii="Cambria" w:eastAsia="Cambria" w:hAnsi="Cambria" w:cs="Cambria"/>
                <w:color w:val="221E1F"/>
                <w:sz w:val="20"/>
                <w:szCs w:val="20"/>
              </w:rPr>
            </w:pPr>
          </w:p>
        </w:tc>
      </w:tr>
      <w:tr w:rsidR="000A7851" w14:paraId="046501CE" w14:textId="77777777">
        <w:tc>
          <w:tcPr>
            <w:tcW w:w="5925" w:type="dxa"/>
            <w:gridSpan w:val="2"/>
          </w:tcPr>
          <w:p w14:paraId="38CDAFA3" w14:textId="77777777" w:rsidR="000A7851" w:rsidRDefault="00A15399">
            <w:pPr>
              <w:widowControl/>
              <w:contextualSpacing w:val="0"/>
              <w:rPr>
                <w:rFonts w:ascii="Cambria" w:eastAsia="Cambria" w:hAnsi="Cambria" w:cs="Cambria"/>
                <w:color w:val="221E1F"/>
                <w:sz w:val="16"/>
                <w:szCs w:val="16"/>
              </w:rPr>
            </w:pPr>
            <w:r>
              <w:rPr>
                <w:rFonts w:ascii="Cambria" w:eastAsia="Cambria" w:hAnsi="Cambria" w:cs="Cambria"/>
                <w:color w:val="221E1F"/>
                <w:sz w:val="16"/>
                <w:szCs w:val="16"/>
              </w:rPr>
              <w:t>Name of troupe director or chaperone attending Texas Thespians State Festival</w:t>
            </w:r>
          </w:p>
        </w:tc>
        <w:tc>
          <w:tcPr>
            <w:tcW w:w="5520" w:type="dxa"/>
          </w:tcPr>
          <w:p w14:paraId="45D7D722" w14:textId="77777777" w:rsidR="000A7851" w:rsidRDefault="000A7851">
            <w:pPr>
              <w:widowControl/>
              <w:contextualSpacing w:val="0"/>
              <w:rPr>
                <w:rFonts w:ascii="Cambria" w:eastAsia="Cambria" w:hAnsi="Cambria" w:cs="Cambria"/>
                <w:color w:val="221E1F"/>
                <w:sz w:val="20"/>
                <w:szCs w:val="20"/>
              </w:rPr>
            </w:pPr>
          </w:p>
        </w:tc>
      </w:tr>
    </w:tbl>
    <w:p w14:paraId="3202F622" w14:textId="77777777" w:rsidR="000A7851" w:rsidRDefault="00A15399">
      <w:pPr>
        <w:widowControl/>
        <w:contextualSpacing w:val="0"/>
        <w:rPr>
          <w:rFonts w:ascii="Cambria" w:eastAsia="Cambria" w:hAnsi="Cambria" w:cs="Cambria"/>
          <w:color w:val="221E1F"/>
          <w:sz w:val="14"/>
          <w:szCs w:val="14"/>
        </w:rPr>
      </w:pPr>
      <w:r>
        <w:rPr>
          <w:rFonts w:ascii="Cambria" w:eastAsia="Cambria" w:hAnsi="Cambria" w:cs="Cambria"/>
          <w:b/>
          <w:color w:val="221E1F"/>
          <w:sz w:val="14"/>
          <w:szCs w:val="14"/>
        </w:rPr>
        <w:t>I. RELEASE</w:t>
      </w:r>
    </w:p>
    <w:p w14:paraId="36A935F7" w14:textId="77777777" w:rsidR="000A7851" w:rsidRDefault="00A15399">
      <w:pPr>
        <w:widowControl/>
        <w:contextualSpacing w:val="0"/>
        <w:rPr>
          <w:rFonts w:ascii="Cambria" w:eastAsia="Cambria" w:hAnsi="Cambria" w:cs="Cambria"/>
          <w:color w:val="221E1F"/>
          <w:sz w:val="14"/>
          <w:szCs w:val="14"/>
        </w:rPr>
      </w:pPr>
      <w:r>
        <w:rPr>
          <w:rFonts w:ascii="Cambria" w:eastAsia="Cambria" w:hAnsi="Cambria" w:cs="Cambria"/>
          <w:color w:val="221E1F"/>
          <w:sz w:val="14"/>
          <w:szCs w:val="14"/>
        </w:rPr>
        <w:t xml:space="preserve">The undersigned hereby releases and agrees to indemnify, save and hold harmless the </w:t>
      </w:r>
      <w:r>
        <w:rPr>
          <w:rFonts w:ascii="Cambria" w:eastAsia="Cambria" w:hAnsi="Cambria" w:cs="Cambria"/>
          <w:b/>
          <w:color w:val="221E1F"/>
          <w:sz w:val="14"/>
          <w:szCs w:val="14"/>
        </w:rPr>
        <w:t>TEXAS THESPIANS STATE FESTIVAL, TEXAS THESPIANS</w:t>
      </w:r>
      <w:r>
        <w:rPr>
          <w:rFonts w:ascii="Cambria" w:eastAsia="Cambria" w:hAnsi="Cambria" w:cs="Cambria"/>
          <w:color w:val="221E1F"/>
          <w:sz w:val="14"/>
          <w:szCs w:val="14"/>
        </w:rPr>
        <w:t xml:space="preserve">, the International Thespian Society, the Educational Theatre Association, the </w:t>
      </w:r>
      <w:r>
        <w:rPr>
          <w:rFonts w:ascii="Cambria" w:eastAsia="Cambria" w:hAnsi="Cambria" w:cs="Cambria"/>
          <w:b/>
          <w:color w:val="221E1F"/>
          <w:sz w:val="14"/>
          <w:szCs w:val="14"/>
        </w:rPr>
        <w:t xml:space="preserve">GAYLORD TEXAN RESORT HOTEL &amp; CONVENTION CENTER, </w:t>
      </w:r>
      <w:r>
        <w:rPr>
          <w:rFonts w:ascii="Cambria" w:eastAsia="Cambria" w:hAnsi="Cambria" w:cs="Cambria"/>
          <w:color w:val="221E1F"/>
          <w:sz w:val="14"/>
          <w:szCs w:val="14"/>
        </w:rPr>
        <w:t xml:space="preserve"> and all respective officers, employees, agents and representatives of the aforementioned entities ( each an “Organizer” and collectively the “Organizers”) from and against any and all claims, demands, causes of actions, losses, liabilities, judgments, damages, costs and expenses (including reasonable attorneys’ fees) resulting from the Delegate listed above participating in the </w:t>
      </w:r>
      <w:r>
        <w:rPr>
          <w:rFonts w:ascii="Cambria" w:eastAsia="Cambria" w:hAnsi="Cambria" w:cs="Cambria"/>
          <w:b/>
          <w:color w:val="221E1F"/>
          <w:sz w:val="14"/>
          <w:szCs w:val="14"/>
        </w:rPr>
        <w:t>TEXAS THESPIANS STATE FESTIVAL</w:t>
      </w:r>
      <w:r>
        <w:rPr>
          <w:rFonts w:ascii="Cambria" w:eastAsia="Cambria" w:hAnsi="Cambria" w:cs="Cambria"/>
          <w:color w:val="221E1F"/>
          <w:sz w:val="14"/>
          <w:szCs w:val="14"/>
        </w:rPr>
        <w:t xml:space="preserve">. The undersigned shall give each Organizer prompt written notice of any claim or facts or circumstances that might give rise to any claim for indemnification. The undersigned further agrees to be responsible for Delegate while traveling to and from the </w:t>
      </w:r>
      <w:r>
        <w:rPr>
          <w:rFonts w:ascii="Cambria" w:eastAsia="Cambria" w:hAnsi="Cambria" w:cs="Cambria"/>
          <w:b/>
          <w:color w:val="221E1F"/>
          <w:sz w:val="14"/>
          <w:szCs w:val="14"/>
        </w:rPr>
        <w:t>TEXAS THESPIANS STATE FESTIVAL,</w:t>
      </w:r>
      <w:r>
        <w:rPr>
          <w:rFonts w:ascii="Cambria" w:eastAsia="Cambria" w:hAnsi="Cambria" w:cs="Cambria"/>
          <w:color w:val="221E1F"/>
          <w:sz w:val="14"/>
          <w:szCs w:val="14"/>
        </w:rPr>
        <w:t xml:space="preserve"> including any expenses incurred by the Delegate, caused by the Delegate, and/or any personal injuries which may occur to the Delegate. The undersigned authorizes the Delegate to be released to the Troupe Director or Chaperone listed on this form.</w:t>
      </w:r>
    </w:p>
    <w:p w14:paraId="148826BD" w14:textId="77777777" w:rsidR="000A7851" w:rsidRDefault="00A15399">
      <w:pPr>
        <w:widowControl/>
        <w:contextualSpacing w:val="0"/>
        <w:rPr>
          <w:rFonts w:ascii="Cambria" w:eastAsia="Cambria" w:hAnsi="Cambria" w:cs="Cambria"/>
          <w:color w:val="221E1F"/>
          <w:sz w:val="14"/>
          <w:szCs w:val="14"/>
        </w:rPr>
      </w:pPr>
      <w:r>
        <w:rPr>
          <w:rFonts w:ascii="Cambria" w:eastAsia="Cambria" w:hAnsi="Cambria" w:cs="Cambria"/>
          <w:b/>
          <w:color w:val="221E1F"/>
          <w:sz w:val="14"/>
          <w:szCs w:val="14"/>
        </w:rPr>
        <w:t>II. RULES AND REGULATIONS</w:t>
      </w:r>
    </w:p>
    <w:p w14:paraId="4642EA9D" w14:textId="72E25B2A" w:rsidR="000A7851" w:rsidRDefault="00A15399">
      <w:pPr>
        <w:widowControl/>
        <w:contextualSpacing w:val="0"/>
        <w:rPr>
          <w:rFonts w:ascii="Cambria" w:eastAsia="Cambria" w:hAnsi="Cambria" w:cs="Cambria"/>
          <w:color w:val="221E1F"/>
          <w:sz w:val="14"/>
          <w:szCs w:val="14"/>
        </w:rPr>
      </w:pPr>
      <w:r>
        <w:rPr>
          <w:rFonts w:ascii="Cambria" w:eastAsia="Cambria" w:hAnsi="Cambria" w:cs="Cambria"/>
          <w:color w:val="221E1F"/>
          <w:sz w:val="14"/>
          <w:szCs w:val="14"/>
        </w:rPr>
        <w:t xml:space="preserve">The undersigned agrees that the Delegate shall abide by the </w:t>
      </w:r>
      <w:r>
        <w:rPr>
          <w:rFonts w:ascii="Cambria" w:eastAsia="Cambria" w:hAnsi="Cambria" w:cs="Cambria"/>
          <w:b/>
          <w:color w:val="221E1F"/>
          <w:sz w:val="14"/>
          <w:szCs w:val="14"/>
        </w:rPr>
        <w:t xml:space="preserve">TEXAS THESPIANS STATE FESTIVAL’S </w:t>
      </w:r>
      <w:r>
        <w:rPr>
          <w:rFonts w:ascii="Cambria" w:eastAsia="Cambria" w:hAnsi="Cambria" w:cs="Cambria"/>
          <w:color w:val="221E1F"/>
          <w:sz w:val="14"/>
          <w:szCs w:val="14"/>
        </w:rPr>
        <w:t xml:space="preserve">security rules and regulations (as described in detail at least at </w:t>
      </w:r>
      <w:r>
        <w:rPr>
          <w:rFonts w:ascii="Cambria" w:eastAsia="Cambria" w:hAnsi="Cambria" w:cs="Cambria"/>
          <w:b/>
          <w:color w:val="221E1F"/>
          <w:sz w:val="14"/>
          <w:szCs w:val="14"/>
        </w:rPr>
        <w:t>www.texasthespians.org</w:t>
      </w:r>
      <w:r>
        <w:rPr>
          <w:rFonts w:ascii="Cambria" w:eastAsia="Cambria" w:hAnsi="Cambria" w:cs="Cambria"/>
          <w:color w:val="221E1F"/>
          <w:sz w:val="14"/>
          <w:szCs w:val="14"/>
        </w:rPr>
        <w:t xml:space="preserve">). The undersigned understands that, if the Delegate violates any of the </w:t>
      </w:r>
      <w:r>
        <w:rPr>
          <w:rFonts w:ascii="Cambria" w:eastAsia="Cambria" w:hAnsi="Cambria" w:cs="Cambria"/>
          <w:b/>
          <w:color w:val="221E1F"/>
          <w:sz w:val="14"/>
          <w:szCs w:val="14"/>
        </w:rPr>
        <w:t xml:space="preserve">TEXAS THESPIANS STATE FESTIVAL’S </w:t>
      </w:r>
      <w:r>
        <w:rPr>
          <w:rFonts w:ascii="Cambria" w:eastAsia="Cambria" w:hAnsi="Cambria" w:cs="Cambria"/>
          <w:color w:val="221E1F"/>
          <w:sz w:val="14"/>
          <w:szCs w:val="14"/>
        </w:rPr>
        <w:t xml:space="preserve">security rules and regulations, </w:t>
      </w:r>
      <w:r>
        <w:rPr>
          <w:rFonts w:ascii="Cambria" w:eastAsia="Cambria" w:hAnsi="Cambria" w:cs="Cambria"/>
          <w:b/>
          <w:color w:val="221E1F"/>
          <w:sz w:val="14"/>
          <w:szCs w:val="14"/>
        </w:rPr>
        <w:t>the Delegate may be returned home</w:t>
      </w:r>
      <w:r>
        <w:rPr>
          <w:rFonts w:ascii="Cambria" w:eastAsia="Cambria" w:hAnsi="Cambria" w:cs="Cambria"/>
          <w:color w:val="221E1F"/>
          <w:sz w:val="14"/>
          <w:szCs w:val="14"/>
        </w:rPr>
        <w:t xml:space="preserve">, and the undersigned (or other parents and/or legal guardians) may be financially responsible for all necessary costs incurred while sending Delegate home. The undersigned also understands that the </w:t>
      </w:r>
      <w:r>
        <w:rPr>
          <w:rFonts w:ascii="Cambria" w:eastAsia="Cambria" w:hAnsi="Cambria" w:cs="Cambria"/>
          <w:b/>
          <w:color w:val="221E1F"/>
          <w:sz w:val="14"/>
          <w:szCs w:val="14"/>
        </w:rPr>
        <w:t>TEXAS THESPIANS STATE FESTIVAL</w:t>
      </w:r>
      <w:r>
        <w:rPr>
          <w:rFonts w:ascii="Cambria" w:eastAsia="Cambria" w:hAnsi="Cambria" w:cs="Cambria"/>
          <w:color w:val="221E1F"/>
          <w:sz w:val="14"/>
          <w:szCs w:val="14"/>
        </w:rPr>
        <w:t xml:space="preserve"> registration fees cannot be refunded after </w:t>
      </w:r>
      <w:r>
        <w:rPr>
          <w:rFonts w:ascii="Cambria" w:eastAsia="Cambria" w:hAnsi="Cambria" w:cs="Cambria"/>
          <w:b/>
          <w:color w:val="221E1F"/>
          <w:sz w:val="14"/>
          <w:szCs w:val="14"/>
        </w:rPr>
        <w:t>OCTOBER 1</w:t>
      </w:r>
      <w:r w:rsidR="005F0606">
        <w:rPr>
          <w:rFonts w:ascii="Cambria" w:eastAsia="Cambria" w:hAnsi="Cambria" w:cs="Cambria"/>
          <w:b/>
          <w:color w:val="221E1F"/>
          <w:sz w:val="14"/>
          <w:szCs w:val="14"/>
        </w:rPr>
        <w:t>8</w:t>
      </w:r>
      <w:r>
        <w:rPr>
          <w:rFonts w:ascii="Cambria" w:eastAsia="Cambria" w:hAnsi="Cambria" w:cs="Cambria"/>
          <w:b/>
          <w:color w:val="221E1F"/>
          <w:sz w:val="14"/>
          <w:szCs w:val="14"/>
        </w:rPr>
        <w:t>, 201</w:t>
      </w:r>
      <w:r w:rsidR="005F0606">
        <w:rPr>
          <w:rFonts w:ascii="Cambria" w:eastAsia="Cambria" w:hAnsi="Cambria" w:cs="Cambria"/>
          <w:b/>
          <w:color w:val="221E1F"/>
          <w:sz w:val="14"/>
          <w:szCs w:val="14"/>
        </w:rPr>
        <w:t>9</w:t>
      </w:r>
      <w:r>
        <w:rPr>
          <w:rFonts w:ascii="Cambria" w:eastAsia="Cambria" w:hAnsi="Cambria" w:cs="Cambria"/>
          <w:b/>
          <w:color w:val="221E1F"/>
          <w:sz w:val="14"/>
          <w:szCs w:val="14"/>
        </w:rPr>
        <w:t>.</w:t>
      </w:r>
    </w:p>
    <w:p w14:paraId="102F6D98" w14:textId="77777777" w:rsidR="000A7851" w:rsidRDefault="00A15399">
      <w:pPr>
        <w:widowControl/>
        <w:contextualSpacing w:val="0"/>
        <w:rPr>
          <w:rFonts w:ascii="Cambria" w:eastAsia="Cambria" w:hAnsi="Cambria" w:cs="Cambria"/>
          <w:color w:val="221E1F"/>
          <w:sz w:val="14"/>
          <w:szCs w:val="14"/>
        </w:rPr>
      </w:pPr>
      <w:r>
        <w:rPr>
          <w:rFonts w:ascii="Cambria" w:eastAsia="Cambria" w:hAnsi="Cambria" w:cs="Cambria"/>
          <w:b/>
          <w:color w:val="221E1F"/>
          <w:sz w:val="14"/>
          <w:szCs w:val="14"/>
        </w:rPr>
        <w:t>III. PHOTO/VIDEO RELEASE</w:t>
      </w:r>
    </w:p>
    <w:p w14:paraId="068C0A8F" w14:textId="77777777" w:rsidR="000A7851" w:rsidRDefault="00A15399">
      <w:pPr>
        <w:widowControl/>
        <w:contextualSpacing w:val="0"/>
        <w:rPr>
          <w:rFonts w:ascii="Cambria" w:eastAsia="Cambria" w:hAnsi="Cambria" w:cs="Cambria"/>
          <w:color w:val="221E1F"/>
          <w:sz w:val="14"/>
          <w:szCs w:val="14"/>
        </w:rPr>
      </w:pPr>
      <w:r>
        <w:rPr>
          <w:rFonts w:ascii="Cambria" w:eastAsia="Cambria" w:hAnsi="Cambria" w:cs="Cambria"/>
          <w:color w:val="221E1F"/>
          <w:sz w:val="14"/>
          <w:szCs w:val="14"/>
        </w:rPr>
        <w:t>The undersigned irrevocably consents to being photographed or being recorded by means of video or audio tape recording by the Organizers, or a designated representative of the Organizers. These photographs and/or recordings can be used, without compensation to the undersigned and/or the Delegate, in any public display, publication or media, or website, or in any manner or form, and at any time by the Organizers in promotion of the mission to promote the theatrical arts and have theatre arts recognized in all phases of education. The undersigned releases the Organizers, and their employees, agents, representatives, associates, Board of Directors members, and consultants from any liability in connection with the use of such photographic, video, and/or audio materials.</w:t>
      </w:r>
    </w:p>
    <w:p w14:paraId="457DB51D" w14:textId="77777777" w:rsidR="000A7851" w:rsidRDefault="00A15399">
      <w:pPr>
        <w:widowControl/>
        <w:contextualSpacing w:val="0"/>
        <w:rPr>
          <w:rFonts w:ascii="Cambria" w:eastAsia="Cambria" w:hAnsi="Cambria" w:cs="Cambria"/>
          <w:b/>
          <w:color w:val="221E1F"/>
          <w:sz w:val="14"/>
          <w:szCs w:val="14"/>
        </w:rPr>
      </w:pPr>
      <w:r>
        <w:rPr>
          <w:rFonts w:ascii="Cambria" w:eastAsia="Cambria" w:hAnsi="Cambria" w:cs="Cambria"/>
          <w:b/>
          <w:color w:val="221E1F"/>
          <w:sz w:val="14"/>
          <w:szCs w:val="14"/>
        </w:rPr>
        <w:t>IV. SOCIAL MEDIA POLICY</w:t>
      </w:r>
    </w:p>
    <w:p w14:paraId="0299F6FA" w14:textId="77777777" w:rsidR="000A7851" w:rsidRDefault="00A15399">
      <w:pPr>
        <w:widowControl/>
        <w:contextualSpacing w:val="0"/>
        <w:rPr>
          <w:rFonts w:ascii="Cambria" w:eastAsia="Cambria" w:hAnsi="Cambria" w:cs="Cambria"/>
          <w:color w:val="221E1F"/>
          <w:sz w:val="14"/>
          <w:szCs w:val="14"/>
        </w:rPr>
      </w:pPr>
      <w:r>
        <w:rPr>
          <w:rFonts w:ascii="Cambria" w:eastAsia="Cambria" w:hAnsi="Cambria" w:cs="Cambria"/>
          <w:color w:val="221E1F"/>
          <w:sz w:val="14"/>
          <w:szCs w:val="14"/>
        </w:rPr>
        <w:t xml:space="preserve">Delegates may not use social media sites to publish disparaging or harassing remarks about Texas Thespian members. Delegates who choose to post editorial content to websites or other forms of online media must ensure that their submission does not reflect poorly upon Texas Thespians. Consequences for actions deemed inappropriate. 1)Remove or edit comments at any time, </w:t>
      </w:r>
      <w:proofErr w:type="gramStart"/>
      <w:r>
        <w:rPr>
          <w:rFonts w:ascii="Cambria" w:eastAsia="Cambria" w:hAnsi="Cambria" w:cs="Cambria"/>
          <w:color w:val="221E1F"/>
          <w:sz w:val="14"/>
          <w:szCs w:val="14"/>
        </w:rPr>
        <w:t>whether or not</w:t>
      </w:r>
      <w:proofErr w:type="gramEnd"/>
      <w:r>
        <w:rPr>
          <w:rFonts w:ascii="Cambria" w:eastAsia="Cambria" w:hAnsi="Cambria" w:cs="Cambria"/>
          <w:color w:val="221E1F"/>
          <w:sz w:val="14"/>
          <w:szCs w:val="14"/>
        </w:rPr>
        <w:t xml:space="preserve"> they violate this Policy. 2)Ban future posts from people who repeatedly violate this Policy. We may affect such bans by refusing posts from specific email addresses or IP addresses, or through other means as necessary. 3)Disciplinary actions that is decided on by the Texas Thespians Board of Directors. 4)Removal from Festival</w:t>
      </w:r>
      <w:r>
        <w:rPr>
          <w:rFonts w:ascii="Cambria" w:eastAsia="Cambria" w:hAnsi="Cambria" w:cs="Cambria"/>
          <w:color w:val="221E1F"/>
          <w:sz w:val="14"/>
          <w:szCs w:val="14"/>
        </w:rPr>
        <w:br/>
      </w:r>
      <w:r>
        <w:rPr>
          <w:rFonts w:ascii="Cambria" w:eastAsia="Cambria" w:hAnsi="Cambria" w:cs="Cambria"/>
          <w:b/>
          <w:color w:val="221E1F"/>
          <w:sz w:val="14"/>
          <w:szCs w:val="14"/>
        </w:rPr>
        <w:t>V. AUTHORIZATION</w:t>
      </w:r>
    </w:p>
    <w:p w14:paraId="67A47556" w14:textId="77777777" w:rsidR="000A7851" w:rsidRDefault="00A15399">
      <w:pPr>
        <w:widowControl/>
        <w:contextualSpacing w:val="0"/>
        <w:rPr>
          <w:rFonts w:ascii="Cambria" w:eastAsia="Cambria" w:hAnsi="Cambria" w:cs="Cambria"/>
          <w:color w:val="221E1F"/>
          <w:sz w:val="14"/>
          <w:szCs w:val="14"/>
        </w:rPr>
      </w:pPr>
      <w:r>
        <w:rPr>
          <w:rFonts w:ascii="Cambria" w:eastAsia="Cambria" w:hAnsi="Cambria" w:cs="Cambria"/>
          <w:color w:val="221E1F"/>
          <w:sz w:val="14"/>
          <w:szCs w:val="14"/>
        </w:rPr>
        <w:t xml:space="preserve">I consent to the use or disclosure of protected health information by the </w:t>
      </w:r>
      <w:r>
        <w:rPr>
          <w:rFonts w:ascii="Cambria" w:eastAsia="Cambria" w:hAnsi="Cambria" w:cs="Cambria"/>
          <w:b/>
          <w:color w:val="221E1F"/>
          <w:sz w:val="14"/>
          <w:szCs w:val="14"/>
        </w:rPr>
        <w:t>BAYLOR SCOTT &amp; WHITE MEDICAL CENTER</w:t>
      </w:r>
      <w:r>
        <w:rPr>
          <w:rFonts w:ascii="Cambria" w:eastAsia="Cambria" w:hAnsi="Cambria" w:cs="Cambria"/>
          <w:color w:val="221E1F"/>
          <w:sz w:val="14"/>
          <w:szCs w:val="14"/>
        </w:rPr>
        <w:t xml:space="preserve"> for the purpose of analyzing, diagnosing, and providing treatment to the above stated delegate, obtaining payment for health care services rendered or to be rendered, or to conduct health care operations. A copy of this consent is as valid as the original. I authorize my insurance benefits to be paid directly to the </w:t>
      </w:r>
      <w:r>
        <w:rPr>
          <w:rFonts w:ascii="Cambria" w:eastAsia="Cambria" w:hAnsi="Cambria" w:cs="Cambria"/>
          <w:b/>
          <w:color w:val="221E1F"/>
          <w:sz w:val="14"/>
          <w:szCs w:val="14"/>
        </w:rPr>
        <w:t>BAYLOR SCOTT &amp; WHITE MEDICAL CENTER</w:t>
      </w:r>
      <w:r>
        <w:rPr>
          <w:rFonts w:ascii="Cambria" w:eastAsia="Cambria" w:hAnsi="Cambria" w:cs="Cambria"/>
          <w:color w:val="221E1F"/>
          <w:sz w:val="14"/>
          <w:szCs w:val="14"/>
        </w:rPr>
        <w:t xml:space="preserve">.  I assume full responsibility for and agree to pay for all services rendered or to be rendered. I understand I have a right to receive a copy of this consent upon request, and to revoke this consent in writing at any time except to the extent that </w:t>
      </w:r>
      <w:r>
        <w:rPr>
          <w:rFonts w:ascii="Cambria" w:eastAsia="Cambria" w:hAnsi="Cambria" w:cs="Cambria"/>
          <w:b/>
          <w:color w:val="221E1F"/>
          <w:sz w:val="14"/>
          <w:szCs w:val="14"/>
        </w:rPr>
        <w:t>BAYLOR SCOTT &amp; WHITE MEDICAL CENTER</w:t>
      </w:r>
      <w:r>
        <w:rPr>
          <w:rFonts w:ascii="Cambria" w:eastAsia="Cambria" w:hAnsi="Cambria" w:cs="Cambria"/>
          <w:color w:val="221E1F"/>
          <w:sz w:val="14"/>
          <w:szCs w:val="14"/>
        </w:rPr>
        <w:t xml:space="preserve"> has </w:t>
      </w:r>
      <w:proofErr w:type="gramStart"/>
      <w:r>
        <w:rPr>
          <w:rFonts w:ascii="Cambria" w:eastAsia="Cambria" w:hAnsi="Cambria" w:cs="Cambria"/>
          <w:color w:val="221E1F"/>
          <w:sz w:val="14"/>
          <w:szCs w:val="14"/>
        </w:rPr>
        <w:t>taken action</w:t>
      </w:r>
      <w:proofErr w:type="gramEnd"/>
      <w:r>
        <w:rPr>
          <w:rFonts w:ascii="Cambria" w:eastAsia="Cambria" w:hAnsi="Cambria" w:cs="Cambria"/>
          <w:color w:val="221E1F"/>
          <w:sz w:val="14"/>
          <w:szCs w:val="14"/>
        </w:rPr>
        <w:t xml:space="preserve"> in reliance on this consent. This authorization is valid one year from the date signed or through the term of coverage of the policy, and during the required period to process the claims. </w:t>
      </w:r>
    </w:p>
    <w:p w14:paraId="2B365E01" w14:textId="77777777" w:rsidR="000A7851" w:rsidRDefault="000A7851">
      <w:pPr>
        <w:widowControl/>
        <w:contextualSpacing w:val="0"/>
        <w:rPr>
          <w:rFonts w:ascii="Cambria" w:eastAsia="Cambria" w:hAnsi="Cambria" w:cs="Cambria"/>
          <w:b/>
          <w:color w:val="FF0000"/>
          <w:sz w:val="18"/>
          <w:szCs w:val="18"/>
        </w:rPr>
      </w:pPr>
    </w:p>
    <w:p w14:paraId="5FC11D36" w14:textId="77777777" w:rsidR="000A7851" w:rsidRDefault="00A15399">
      <w:pPr>
        <w:widowControl/>
        <w:contextualSpacing w:val="0"/>
        <w:rPr>
          <w:rFonts w:ascii="Cambria" w:eastAsia="Cambria" w:hAnsi="Cambria" w:cs="Cambria"/>
          <w:color w:val="221E1F"/>
          <w:sz w:val="18"/>
          <w:szCs w:val="18"/>
        </w:rPr>
      </w:pPr>
      <w:r>
        <w:rPr>
          <w:rFonts w:ascii="Cambria" w:eastAsia="Cambria" w:hAnsi="Cambria" w:cs="Cambria"/>
          <w:color w:val="221E1F"/>
          <w:sz w:val="18"/>
          <w:szCs w:val="18"/>
        </w:rPr>
        <w:t>The Delegate or the Delegate’s parent and/or legal guardian has read, understands, and agrees to be bound by the above provisions, as evidenced by their signature below:</w:t>
      </w:r>
    </w:p>
    <w:p w14:paraId="0E8A7A16" w14:textId="77777777" w:rsidR="000A7851" w:rsidRDefault="000A7851">
      <w:pPr>
        <w:widowControl/>
        <w:contextualSpacing w:val="0"/>
        <w:rPr>
          <w:rFonts w:ascii="Calibri" w:eastAsia="Calibri" w:hAnsi="Calibri" w:cs="Calibri"/>
          <w:sz w:val="18"/>
          <w:szCs w:val="18"/>
        </w:rPr>
      </w:pPr>
    </w:p>
    <w:p w14:paraId="717A4CD2" w14:textId="77777777" w:rsidR="000A7851" w:rsidRDefault="00A15399">
      <w:pPr>
        <w:widowControl/>
        <w:contextualSpacing w:val="0"/>
        <w:rPr>
          <w:rFonts w:ascii="Cambria" w:eastAsia="Cambria" w:hAnsi="Cambria" w:cs="Cambria"/>
          <w:color w:val="221E1F"/>
          <w:sz w:val="20"/>
          <w:szCs w:val="20"/>
        </w:rPr>
      </w:pPr>
      <w:r>
        <w:rPr>
          <w:rFonts w:ascii="Cambria" w:eastAsia="Cambria" w:hAnsi="Cambria" w:cs="Cambria"/>
          <w:color w:val="221E1F"/>
          <w:sz w:val="20"/>
          <w:szCs w:val="20"/>
        </w:rPr>
        <w:t>___________________________________________________________________</w:t>
      </w:r>
      <w:r>
        <w:rPr>
          <w:rFonts w:ascii="Cambria" w:eastAsia="Cambria" w:hAnsi="Cambria" w:cs="Cambria"/>
          <w:color w:val="221E1F"/>
          <w:sz w:val="20"/>
          <w:szCs w:val="20"/>
        </w:rPr>
        <w:tab/>
      </w:r>
      <w:r>
        <w:rPr>
          <w:rFonts w:ascii="Cambria" w:eastAsia="Cambria" w:hAnsi="Cambria" w:cs="Cambria"/>
          <w:color w:val="221E1F"/>
          <w:sz w:val="20"/>
          <w:szCs w:val="20"/>
        </w:rPr>
        <w:tab/>
        <w:t>__________________________________________________________________</w:t>
      </w:r>
    </w:p>
    <w:p w14:paraId="7BE20248" w14:textId="77777777" w:rsidR="000A7851" w:rsidRDefault="00A15399">
      <w:pPr>
        <w:widowControl/>
        <w:contextualSpacing w:val="0"/>
        <w:rPr>
          <w:rFonts w:ascii="Cambria" w:eastAsia="Cambria" w:hAnsi="Cambria" w:cs="Cambria"/>
          <w:color w:val="221E1F"/>
          <w:sz w:val="20"/>
          <w:szCs w:val="20"/>
        </w:rPr>
      </w:pPr>
      <w:r>
        <w:rPr>
          <w:rFonts w:ascii="Cambria" w:eastAsia="Cambria" w:hAnsi="Cambria" w:cs="Cambria"/>
          <w:color w:val="221E1F"/>
          <w:sz w:val="16"/>
          <w:szCs w:val="16"/>
        </w:rPr>
        <w:t>Signature of Delegate’s parent and/or legal guardian</w:t>
      </w:r>
      <w:r>
        <w:rPr>
          <w:rFonts w:ascii="Cambria" w:eastAsia="Cambria" w:hAnsi="Cambria" w:cs="Cambria"/>
          <w:color w:val="221E1F"/>
          <w:sz w:val="20"/>
          <w:szCs w:val="20"/>
        </w:rPr>
        <w:t xml:space="preserve"> </w:t>
      </w:r>
      <w:r>
        <w:rPr>
          <w:rFonts w:ascii="Cambria" w:eastAsia="Cambria" w:hAnsi="Cambria" w:cs="Cambria"/>
          <w:color w:val="221E1F"/>
          <w:sz w:val="20"/>
          <w:szCs w:val="20"/>
        </w:rPr>
        <w:tab/>
      </w:r>
      <w:r>
        <w:rPr>
          <w:rFonts w:ascii="Cambria" w:eastAsia="Cambria" w:hAnsi="Cambria" w:cs="Cambria"/>
          <w:color w:val="221E1F"/>
          <w:sz w:val="20"/>
          <w:szCs w:val="20"/>
        </w:rPr>
        <w:tab/>
      </w:r>
      <w:r>
        <w:rPr>
          <w:rFonts w:ascii="Cambria" w:eastAsia="Cambria" w:hAnsi="Cambria" w:cs="Cambria"/>
          <w:color w:val="221E1F"/>
          <w:sz w:val="20"/>
          <w:szCs w:val="20"/>
        </w:rPr>
        <w:tab/>
        <w:t xml:space="preserve"> </w:t>
      </w:r>
      <w:r>
        <w:rPr>
          <w:rFonts w:ascii="Cambria" w:eastAsia="Cambria" w:hAnsi="Cambria" w:cs="Cambria"/>
          <w:color w:val="221E1F"/>
          <w:sz w:val="16"/>
          <w:szCs w:val="16"/>
        </w:rPr>
        <w:t>Signature of Delegate</w:t>
      </w:r>
      <w:r>
        <w:rPr>
          <w:rFonts w:ascii="Cambria" w:eastAsia="Cambria" w:hAnsi="Cambria" w:cs="Cambria"/>
          <w:color w:val="221E1F"/>
          <w:sz w:val="20"/>
          <w:szCs w:val="20"/>
        </w:rPr>
        <w:t xml:space="preserve"> </w:t>
      </w:r>
      <w:r>
        <w:rPr>
          <w:rFonts w:ascii="Cambria" w:eastAsia="Cambria" w:hAnsi="Cambria" w:cs="Cambria"/>
          <w:color w:val="221E1F"/>
          <w:sz w:val="20"/>
          <w:szCs w:val="20"/>
        </w:rPr>
        <w:tab/>
      </w:r>
    </w:p>
    <w:p w14:paraId="287E76E0" w14:textId="77777777" w:rsidR="000A7851" w:rsidRDefault="00A15399">
      <w:pPr>
        <w:widowControl/>
        <w:contextualSpacing w:val="0"/>
        <w:rPr>
          <w:rFonts w:ascii="Cambria" w:eastAsia="Cambria" w:hAnsi="Cambria" w:cs="Cambria"/>
          <w:color w:val="221E1F"/>
          <w:sz w:val="20"/>
          <w:szCs w:val="20"/>
        </w:rPr>
      </w:pPr>
      <w:r>
        <w:rPr>
          <w:rFonts w:ascii="Cambria" w:eastAsia="Cambria" w:hAnsi="Cambria" w:cs="Cambria"/>
          <w:color w:val="221E1F"/>
          <w:sz w:val="20"/>
          <w:szCs w:val="20"/>
        </w:rPr>
        <w:tab/>
      </w:r>
      <w:r>
        <w:rPr>
          <w:rFonts w:ascii="Cambria" w:eastAsia="Cambria" w:hAnsi="Cambria" w:cs="Cambria"/>
          <w:color w:val="221E1F"/>
          <w:sz w:val="20"/>
          <w:szCs w:val="20"/>
        </w:rPr>
        <w:tab/>
      </w:r>
      <w:r>
        <w:rPr>
          <w:rFonts w:ascii="Cambria" w:eastAsia="Cambria" w:hAnsi="Cambria" w:cs="Cambria"/>
          <w:color w:val="221E1F"/>
          <w:sz w:val="20"/>
          <w:szCs w:val="20"/>
        </w:rPr>
        <w:tab/>
      </w:r>
      <w:r>
        <w:rPr>
          <w:rFonts w:ascii="Cambria" w:eastAsia="Cambria" w:hAnsi="Cambria" w:cs="Cambria"/>
          <w:color w:val="221E1F"/>
          <w:sz w:val="20"/>
          <w:szCs w:val="20"/>
        </w:rPr>
        <w:tab/>
      </w:r>
    </w:p>
    <w:p w14:paraId="16A32673" w14:textId="77777777" w:rsidR="000A7851" w:rsidRDefault="00A15399">
      <w:pPr>
        <w:widowControl/>
        <w:contextualSpacing w:val="0"/>
        <w:rPr>
          <w:rFonts w:ascii="Cambria" w:eastAsia="Cambria" w:hAnsi="Cambria" w:cs="Cambria"/>
          <w:color w:val="221E1F"/>
          <w:sz w:val="36"/>
          <w:szCs w:val="36"/>
        </w:rPr>
      </w:pPr>
      <w:bookmarkStart w:id="4" w:name="_gjdgxs" w:colFirst="0" w:colLast="0"/>
      <w:bookmarkEnd w:id="4"/>
      <w:r>
        <w:rPr>
          <w:rFonts w:ascii="Cambria" w:eastAsia="Cambria" w:hAnsi="Cambria" w:cs="Cambria"/>
          <w:color w:val="221E1F"/>
          <w:sz w:val="20"/>
          <w:szCs w:val="20"/>
        </w:rPr>
        <w:t>Date ____________________</w:t>
      </w:r>
      <w:r>
        <w:rPr>
          <w:rFonts w:ascii="Cambria" w:eastAsia="Cambria" w:hAnsi="Cambria" w:cs="Cambria"/>
          <w:color w:val="221E1F"/>
          <w:sz w:val="20"/>
          <w:szCs w:val="20"/>
        </w:rPr>
        <w:tab/>
      </w:r>
      <w:r>
        <w:rPr>
          <w:rFonts w:ascii="Cambria" w:eastAsia="Cambria" w:hAnsi="Cambria" w:cs="Cambria"/>
          <w:color w:val="221E1F"/>
          <w:sz w:val="20"/>
          <w:szCs w:val="20"/>
        </w:rPr>
        <w:tab/>
      </w:r>
      <w:r>
        <w:rPr>
          <w:rFonts w:ascii="Cambria" w:eastAsia="Cambria" w:hAnsi="Cambria" w:cs="Cambria"/>
          <w:color w:val="221E1F"/>
          <w:sz w:val="20"/>
          <w:szCs w:val="20"/>
        </w:rPr>
        <w:tab/>
      </w:r>
      <w:r>
        <w:rPr>
          <w:rFonts w:ascii="Cambria" w:eastAsia="Cambria" w:hAnsi="Cambria" w:cs="Cambria"/>
          <w:color w:val="221E1F"/>
          <w:sz w:val="20"/>
          <w:szCs w:val="20"/>
        </w:rPr>
        <w:tab/>
      </w:r>
      <w:r>
        <w:rPr>
          <w:rFonts w:ascii="Cambria" w:eastAsia="Cambria" w:hAnsi="Cambria" w:cs="Cambria"/>
          <w:color w:val="221E1F"/>
          <w:sz w:val="20"/>
          <w:szCs w:val="20"/>
        </w:rPr>
        <w:tab/>
      </w:r>
      <w:r>
        <w:rPr>
          <w:rFonts w:ascii="Cambria" w:eastAsia="Cambria" w:hAnsi="Cambria" w:cs="Cambria"/>
          <w:color w:val="221E1F"/>
          <w:sz w:val="20"/>
          <w:szCs w:val="20"/>
        </w:rPr>
        <w:tab/>
      </w:r>
      <w:proofErr w:type="spellStart"/>
      <w:r>
        <w:rPr>
          <w:rFonts w:ascii="Cambria" w:eastAsia="Cambria" w:hAnsi="Cambria" w:cs="Cambria"/>
          <w:color w:val="221E1F"/>
          <w:sz w:val="20"/>
          <w:szCs w:val="20"/>
        </w:rPr>
        <w:t>Date</w:t>
      </w:r>
      <w:proofErr w:type="spellEnd"/>
      <w:r>
        <w:rPr>
          <w:rFonts w:ascii="Cambria" w:eastAsia="Cambria" w:hAnsi="Cambria" w:cs="Cambria"/>
          <w:color w:val="221E1F"/>
          <w:sz w:val="20"/>
          <w:szCs w:val="20"/>
        </w:rPr>
        <w:t xml:space="preserve"> ____________________</w:t>
      </w:r>
    </w:p>
    <w:sectPr w:rsidR="000A7851">
      <w:pgSz w:w="12240" w:h="15840"/>
      <w:pgMar w:top="431" w:right="360" w:bottom="431" w:left="54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7DEC"/>
    <w:multiLevelType w:val="multilevel"/>
    <w:tmpl w:val="4CFCC8D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0F684157"/>
    <w:multiLevelType w:val="multilevel"/>
    <w:tmpl w:val="E5464D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6FD6F53"/>
    <w:multiLevelType w:val="multilevel"/>
    <w:tmpl w:val="129438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C9E71D8"/>
    <w:multiLevelType w:val="multilevel"/>
    <w:tmpl w:val="90D4BC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4C9502C"/>
    <w:multiLevelType w:val="multilevel"/>
    <w:tmpl w:val="C1A2DF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40567305"/>
    <w:multiLevelType w:val="multilevel"/>
    <w:tmpl w:val="B2F600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15:restartNumberingAfterBreak="0">
    <w:nsid w:val="5225102B"/>
    <w:multiLevelType w:val="multilevel"/>
    <w:tmpl w:val="FCEA4F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1174BBE"/>
    <w:multiLevelType w:val="multilevel"/>
    <w:tmpl w:val="DEBC7C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15:restartNumberingAfterBreak="0">
    <w:nsid w:val="7D8D63F7"/>
    <w:multiLevelType w:val="multilevel"/>
    <w:tmpl w:val="939E76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4"/>
  </w:num>
  <w:num w:numId="3">
    <w:abstractNumId w:val="7"/>
  </w:num>
  <w:num w:numId="4">
    <w:abstractNumId w:val="0"/>
  </w:num>
  <w:num w:numId="5">
    <w:abstractNumId w:val="5"/>
  </w:num>
  <w:num w:numId="6">
    <w:abstractNumId w:val="8"/>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0A7851"/>
    <w:rsid w:val="000A7851"/>
    <w:rsid w:val="005F0606"/>
    <w:rsid w:val="00651D06"/>
    <w:rsid w:val="00A1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5146A"/>
  <w15:docId w15:val="{74EFA492-A71E-4FD7-BAC9-8124D4E2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 w:eastAsia="en-US" w:bidi="ar-SA"/>
      </w:rPr>
    </w:rPrDefault>
    <w:pPrDefault>
      <w:pPr>
        <w:widowControl w:val="0"/>
        <w:pBdr>
          <w:top w:val="nil"/>
          <w:left w:val="nil"/>
          <w:bottom w:val="nil"/>
          <w:right w:val="nil"/>
          <w:between w:val="nil"/>
        </w:pBdr>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480" w:after="120"/>
      <w:outlineLvl w:val="0"/>
    </w:pPr>
    <w:rPr>
      <w:b/>
      <w:sz w:val="48"/>
      <w:szCs w:val="48"/>
    </w:rPr>
  </w:style>
  <w:style w:type="paragraph" w:styleId="Heading2">
    <w:name w:val="heading 2"/>
    <w:basedOn w:val="Normal"/>
    <w:next w:val="Normal"/>
    <w:pPr>
      <w:spacing w:before="360" w:after="80"/>
      <w:outlineLvl w:val="1"/>
    </w:pPr>
    <w:rPr>
      <w:b/>
      <w:sz w:val="36"/>
      <w:szCs w:val="36"/>
    </w:rPr>
  </w:style>
  <w:style w:type="paragraph" w:styleId="Heading3">
    <w:name w:val="heading 3"/>
    <w:basedOn w:val="Normal"/>
    <w:next w:val="Normal"/>
    <w:pPr>
      <w:spacing w:before="280" w:after="80"/>
      <w:outlineLvl w:val="2"/>
    </w:pPr>
    <w:rPr>
      <w:b/>
      <w:sz w:val="28"/>
      <w:szCs w:val="28"/>
    </w:rPr>
  </w:style>
  <w:style w:type="paragraph" w:styleId="Heading4">
    <w:name w:val="heading 4"/>
    <w:basedOn w:val="Normal"/>
    <w:next w:val="Normal"/>
    <w:pPr>
      <w:spacing w:before="240" w:after="40"/>
      <w:outlineLvl w:val="3"/>
    </w:pPr>
    <w:rPr>
      <w:b/>
      <w:sz w:val="24"/>
      <w:szCs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5F06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xasthespians.org/" TargetMode="External"/><Relationship Id="rId5" Type="http://schemas.openxmlformats.org/officeDocument/2006/relationships/hyperlink" Target="http://www.texasthespian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3507</Words>
  <Characters>19994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Darla Jones</cp:lastModifiedBy>
  <cp:revision>4</cp:revision>
  <dcterms:created xsi:type="dcterms:W3CDTF">2018-07-29T02:04:00Z</dcterms:created>
  <dcterms:modified xsi:type="dcterms:W3CDTF">2019-07-29T03:54:00Z</dcterms:modified>
</cp:coreProperties>
</file>